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="-431" w:tblpY="1233"/>
        <w:tblW w:w="10637" w:type="dxa"/>
        <w:tblLook w:val="04A0" w:firstRow="1" w:lastRow="0" w:firstColumn="1" w:lastColumn="0" w:noHBand="0" w:noVBand="1"/>
      </w:tblPr>
      <w:tblGrid>
        <w:gridCol w:w="10637"/>
      </w:tblGrid>
      <w:tr w:rsidR="00042D8E" w:rsidRPr="00A8143F" w14:paraId="5028E870" w14:textId="77777777" w:rsidTr="00C25CB5">
        <w:trPr>
          <w:trHeight w:val="2967"/>
        </w:trPr>
        <w:tc>
          <w:tcPr>
            <w:tcW w:w="10637" w:type="dxa"/>
          </w:tcPr>
          <w:p w14:paraId="1C8D79DC" w14:textId="06E12C0C" w:rsidR="00C25CB5" w:rsidRPr="00AC5BA3" w:rsidRDefault="00C25CB5" w:rsidP="00771476">
            <w:pPr>
              <w:rPr>
                <w:rFonts w:ascii="FrankRuehl" w:hAnsi="FrankRuehl" w:cs="FrankRuehl"/>
                <w:color w:val="00B050"/>
              </w:rPr>
            </w:pPr>
            <w:r w:rsidRPr="00AC5BA3">
              <w:rPr>
                <w:rFonts w:ascii="FrankRuehl" w:hAnsi="FrankRuehl" w:cs="FrankRuehl" w:hint="eastAsia"/>
                <w:color w:val="00B050"/>
              </w:rPr>
              <w:t>In</w:t>
            </w:r>
            <w:r w:rsidRPr="00AC5BA3">
              <w:rPr>
                <w:rFonts w:ascii="FrankRuehl" w:hAnsi="FrankRuehl" w:cs="FrankRuehl"/>
                <w:color w:val="00B050"/>
              </w:rPr>
              <w:t xml:space="preserve"> </w:t>
            </w:r>
            <w:r w:rsidRPr="00AC5BA3">
              <w:rPr>
                <w:rFonts w:ascii="FrankRuehl" w:hAnsi="FrankRuehl" w:cs="FrankRuehl" w:hint="eastAsia"/>
                <w:color w:val="00B050"/>
              </w:rPr>
              <w:t xml:space="preserve">the </w:t>
            </w:r>
            <w:r w:rsidRPr="00AC5BA3">
              <w:rPr>
                <w:rFonts w:ascii="FrankRuehl" w:hAnsi="FrankRuehl" w:cs="FrankRuehl"/>
                <w:color w:val="00B050"/>
              </w:rPr>
              <w:t>community</w:t>
            </w:r>
            <w:r w:rsidRPr="00AC5BA3">
              <w:rPr>
                <w:rFonts w:ascii="FrankRuehl" w:hAnsi="FrankRuehl" w:cs="FrankRuehl" w:hint="eastAsia"/>
                <w:color w:val="00B050"/>
              </w:rPr>
              <w:t>：</w:t>
            </w:r>
            <w:r w:rsidRPr="00AC5BA3">
              <w:rPr>
                <w:rFonts w:ascii="FrankRuehl" w:hAnsi="FrankRuehl" w:cs="FrankRuehl" w:hint="eastAsia"/>
                <w:b/>
                <w:color w:val="00B050"/>
              </w:rPr>
              <w:t>地域で、豊かに働き、暮らすために</w:t>
            </w:r>
          </w:p>
          <w:p w14:paraId="11B79C29" w14:textId="0B57648A" w:rsidR="00C25CB5" w:rsidRPr="00D346C5" w:rsidRDefault="00C25CB5" w:rsidP="000E267E">
            <w:pPr>
              <w:ind w:leftChars="100" w:left="420" w:hangingChars="100" w:hanging="210"/>
              <w:rPr>
                <w:rFonts w:ascii="FrankRuehl" w:hAnsi="FrankRuehl" w:cs="FrankRuehl"/>
              </w:rPr>
            </w:pPr>
            <w:r>
              <w:rPr>
                <w:rFonts w:hint="eastAsia"/>
              </w:rPr>
              <w:t>○</w:t>
            </w:r>
            <w:r w:rsidR="00AA76D8">
              <w:rPr>
                <w:rFonts w:hint="eastAsia"/>
              </w:rPr>
              <w:t>今月も、毎週、南区上鳥羽にある日蓮宗　正覚山　實相寺の清掃活動を行いました。實相寺は、室町時代、</w:t>
            </w:r>
            <w:r w:rsidR="00AA76D8">
              <w:rPr>
                <w:rFonts w:hint="eastAsia"/>
              </w:rPr>
              <w:t>1353</w:t>
            </w:r>
            <w:r w:rsidR="00AA76D8">
              <w:rPr>
                <w:rFonts w:hint="eastAsia"/>
              </w:rPr>
              <w:t>年、大覚大僧正　妙實上人</w:t>
            </w:r>
            <w:r w:rsidR="001B73AE">
              <w:rPr>
                <w:rFonts w:hint="eastAsia"/>
              </w:rPr>
              <w:t>が</w:t>
            </w:r>
            <w:r w:rsidR="00AA76D8">
              <w:rPr>
                <w:rFonts w:hint="eastAsia"/>
              </w:rPr>
              <w:t>開創され、日蓮大菩薩号発祥の寺でもある由緒あるお寺ですが、地域の皆様との交流を大切にしておられ、私たちにも貴重な活動の機会を下さっています。若いご住職は、民間企業での就労経験</w:t>
            </w:r>
            <w:r w:rsidR="001B73AE">
              <w:rPr>
                <w:rFonts w:hint="eastAsia"/>
              </w:rPr>
              <w:t>も</w:t>
            </w:r>
            <w:r w:rsidR="00AA76D8">
              <w:rPr>
                <w:rFonts w:hint="eastAsia"/>
              </w:rPr>
              <w:t>おもちで、法事と重ならないときは、私たちの先頭にたって汗を流し、</w:t>
            </w:r>
            <w:r w:rsidR="001B73AE">
              <w:rPr>
                <w:rFonts w:hint="eastAsia"/>
              </w:rPr>
              <w:t>ひとりの</w:t>
            </w:r>
            <w:r w:rsidR="00AA76D8">
              <w:rPr>
                <w:rFonts w:hint="eastAsia"/>
              </w:rPr>
              <w:t>社会人として</w:t>
            </w:r>
            <w:r w:rsidR="001B73AE">
              <w:rPr>
                <w:rFonts w:hint="eastAsia"/>
              </w:rPr>
              <w:t>も、私たちに良い助言を下さるので、参加するメンバーが増えています</w:t>
            </w:r>
            <w:r w:rsidR="00AC5BA3">
              <w:rPr>
                <w:rFonts w:ascii="FrankRuehl" w:hAnsi="FrankRuehl" w:cs="FrankRuehl"/>
              </w:rPr>
              <w:t xml:space="preserve"> </w:t>
            </w:r>
            <w:r w:rsidR="00CB3366">
              <w:rPr>
                <w:rFonts w:ascii="FrankRuehl" w:hAnsi="FrankRuehl" w:cs="FrankRuehl"/>
              </w:rPr>
              <w:t>(</w:t>
            </w:r>
            <w:r w:rsidR="001B73AE">
              <w:rPr>
                <w:rFonts w:ascii="FrankRuehl" w:hAnsi="FrankRuehl" w:cs="FrankRuehl"/>
              </w:rPr>
              <w:t>on Mondays</w:t>
            </w:r>
            <w:r w:rsidRPr="00D346C5">
              <w:rPr>
                <w:rFonts w:ascii="FrankRuehl" w:hAnsi="FrankRuehl" w:cs="FrankRuehl"/>
              </w:rPr>
              <w:t>)</w:t>
            </w:r>
            <w:r w:rsidR="001B73AE">
              <w:rPr>
                <w:rFonts w:ascii="FrankRuehl" w:hAnsi="FrankRuehl" w:cs="FrankRuehl" w:hint="eastAsia"/>
              </w:rPr>
              <w:t>。</w:t>
            </w:r>
          </w:p>
          <w:p w14:paraId="53B4A27B" w14:textId="493AD377" w:rsidR="00C25CB5" w:rsidRDefault="00C25CB5" w:rsidP="00D346C5">
            <w:pPr>
              <w:ind w:leftChars="100" w:left="42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hint="eastAsia"/>
              </w:rPr>
              <w:t>○今月も同じ法人のかれん工房と共同で、西新道錦商店街の配食サービスを行いました</w:t>
            </w:r>
            <w:r w:rsidR="00AC5BA3">
              <w:rPr>
                <w:rFonts w:hint="eastAsia"/>
              </w:rPr>
              <w:t>（新型コロナウイルス感染症予防の観点から、</w:t>
            </w:r>
            <w:r w:rsidR="00AC5BA3">
              <w:rPr>
                <w:rFonts w:hint="eastAsia"/>
              </w:rPr>
              <w:t>4</w:t>
            </w:r>
            <w:r w:rsidR="00AC5BA3">
              <w:rPr>
                <w:rFonts w:hint="eastAsia"/>
              </w:rPr>
              <w:t>月</w:t>
            </w:r>
            <w:r w:rsidR="00AC5BA3">
              <w:rPr>
                <w:rFonts w:hint="eastAsia"/>
              </w:rPr>
              <w:t>24</w:t>
            </w:r>
            <w:r w:rsidR="00AC5BA3">
              <w:rPr>
                <w:rFonts w:hint="eastAsia"/>
              </w:rPr>
              <w:t>日は中止）</w:t>
            </w:r>
            <w:r>
              <w:rPr>
                <w:rFonts w:hint="eastAsia"/>
              </w:rPr>
              <w:t>。</w:t>
            </w:r>
            <w:r w:rsidR="00AC5BA3">
              <w:rPr>
                <w:rFonts w:hint="eastAsia"/>
              </w:rPr>
              <w:t>できるだけ、いろいろなメンバーに参加してもらうよう努めています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Friday</w:t>
            </w:r>
            <w:r>
              <w:rPr>
                <w:rFonts w:ascii="FrankRuehl" w:hAnsi="FrankRuehl" w:cs="FrankRuehl"/>
                <w:sz w:val="16"/>
                <w:szCs w:val="16"/>
              </w:rPr>
              <w:t>s</w:t>
            </w:r>
            <w:r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  <w:r w:rsidR="00AC5BA3" w:rsidRPr="00AC5BA3">
              <w:rPr>
                <w:rFonts w:ascii="FrankRuehl" w:hAnsi="FrankRuehl" w:cs="FrankRuehl" w:hint="eastAsia"/>
                <w:szCs w:val="21"/>
              </w:rPr>
              <w:t>。また、</w:t>
            </w:r>
            <w:r w:rsidR="00AC5BA3">
              <w:rPr>
                <w:rFonts w:ascii="FrankRuehl" w:hAnsi="FrankRuehl" w:cs="FrankRuehl" w:hint="eastAsia"/>
                <w:szCs w:val="21"/>
              </w:rPr>
              <w:t>配食サービスの基地として使わせて頂いている商店街のエプロンホールの清掃活動を実施しています。商店街の皆様から、「ご苦労様」と声を掛けて頂き、参加するメンバーが増えています</w:t>
            </w:r>
            <w:r w:rsidR="00AC5BA3" w:rsidRPr="00852054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AC5BA3">
              <w:rPr>
                <w:rFonts w:ascii="FrankRuehl" w:hAnsi="FrankRuehl" w:cs="FrankRuehl"/>
                <w:sz w:val="16"/>
                <w:szCs w:val="16"/>
              </w:rPr>
              <w:t xml:space="preserve">on </w:t>
            </w:r>
            <w:r w:rsidR="00AC5BA3">
              <w:rPr>
                <w:rFonts w:ascii="FrankRuehl" w:hAnsi="FrankRuehl" w:cs="FrankRuehl"/>
                <w:sz w:val="16"/>
                <w:szCs w:val="16"/>
              </w:rPr>
              <w:t>Thursday</w:t>
            </w:r>
            <w:r w:rsidR="00AC5BA3">
              <w:rPr>
                <w:rFonts w:ascii="FrankRuehl" w:hAnsi="FrankRuehl" w:cs="FrankRuehl"/>
                <w:sz w:val="16"/>
                <w:szCs w:val="16"/>
              </w:rPr>
              <w:t>s</w:t>
            </w:r>
            <w:r w:rsidR="00AC5BA3" w:rsidRPr="00852054">
              <w:rPr>
                <w:rFonts w:ascii="FrankRuehl" w:hAnsi="FrankRuehl" w:cs="FrankRuehl"/>
                <w:sz w:val="16"/>
                <w:szCs w:val="16"/>
              </w:rPr>
              <w:t>）</w:t>
            </w:r>
            <w:r w:rsidR="00AC5BA3" w:rsidRPr="00AC5BA3">
              <w:rPr>
                <w:rFonts w:ascii="FrankRuehl" w:hAnsi="FrankRuehl" w:cs="FrankRuehl" w:hint="eastAsia"/>
                <w:szCs w:val="21"/>
              </w:rPr>
              <w:t>。</w:t>
            </w:r>
          </w:p>
          <w:p w14:paraId="1782E257" w14:textId="37988633" w:rsidR="00B96999" w:rsidRDefault="00EA2BAE" w:rsidP="00D346C5">
            <w:pPr>
              <w:ind w:leftChars="100" w:left="370" w:hangingChars="100" w:hanging="160"/>
              <w:rPr>
                <w:rFonts w:ascii="FrankRuehl" w:hAnsi="FrankRuehl" w:cs="FrankRuehl"/>
                <w:sz w:val="16"/>
                <w:szCs w:val="16"/>
              </w:rPr>
            </w:pPr>
            <w:r w:rsidRPr="00EA2BAE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2C31A16D" wp14:editId="0CFD48C6">
                  <wp:extent cx="1504950" cy="1129154"/>
                  <wp:effectExtent l="0" t="0" r="0" b="0"/>
                  <wp:docPr id="12" name="図 12" descr="F:\2020年4月27日実相寺\P4170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2020年4月27日実相寺\P4170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99" cy="1160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042D8E" w:rsidRPr="00042D8E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4BBBFF61" wp14:editId="5EE8821E">
                  <wp:extent cx="1533525" cy="1150592"/>
                  <wp:effectExtent l="0" t="0" r="0" b="0"/>
                  <wp:docPr id="16" name="図 16" descr="F:\2020年4月27日実相寺\P4170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2020年4月27日実相寺\P41709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165" cy="118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FD3454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042D8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42D8E" w:rsidRPr="00042D8E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37C5F3EB" wp14:editId="7E88FE23">
                  <wp:extent cx="1513369" cy="1135469"/>
                  <wp:effectExtent l="0" t="0" r="0" b="7620"/>
                  <wp:docPr id="17" name="図 17" descr="F:\2020年4月27日実相寺\P417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2020年4月27日実相寺\P41709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09" cy="11577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E50D17">
              <w:rPr>
                <w:rFonts w:ascii="FrankRuehl" w:hAnsi="FrankRuehl" w:cs="FrankRuehl" w:hint="eastAsia"/>
                <w:sz w:val="16"/>
                <w:szCs w:val="16"/>
              </w:rPr>
              <w:t xml:space="preserve">　</w:t>
            </w:r>
            <w:r w:rsidR="00042D8E" w:rsidRPr="00EA2BAE">
              <w:rPr>
                <w:rFonts w:ascii="FrankRuehl" w:hAnsi="FrankRuehl" w:cs="FrankRuehl"/>
                <w:noProof/>
                <w:sz w:val="16"/>
                <w:szCs w:val="16"/>
              </w:rPr>
              <w:drawing>
                <wp:inline distT="0" distB="0" distL="0" distR="0" wp14:anchorId="1E2BCF1B" wp14:editId="7BB4766A">
                  <wp:extent cx="1524000" cy="1143447"/>
                  <wp:effectExtent l="0" t="0" r="0" b="0"/>
                  <wp:docPr id="8" name="図 8" descr="F:\2020年4月27日実相寺\P4170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2020年4月27日実相寺\P41709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47" cy="117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82074AD" w14:textId="2C9DF9B0" w:rsidR="00C80EB0" w:rsidRPr="00D346C5" w:rsidRDefault="00EA2BAE" w:rsidP="00042D8E">
            <w:pPr>
              <w:ind w:leftChars="100" w:left="370" w:hangingChars="100" w:hanging="160"/>
              <w:rPr>
                <w:rFonts w:ascii="FrankRuehl" w:hAnsi="FrankRuehl" w:cs="FrankRuehl" w:hint="eastAsia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  <w:sz w:val="16"/>
                <w:szCs w:val="16"/>
              </w:rPr>
              <w:t xml:space="preserve">　　　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042D8E" w:rsidRPr="00A46550" w14:paraId="013902A0" w14:textId="77777777" w:rsidTr="00C25CB5">
        <w:tc>
          <w:tcPr>
            <w:tcW w:w="10637" w:type="dxa"/>
          </w:tcPr>
          <w:p w14:paraId="7F826ECC" w14:textId="0CFA64C8" w:rsidR="00C25CB5" w:rsidRPr="00AC5BA3" w:rsidRDefault="00C25CB5" w:rsidP="00771476">
            <w:pPr>
              <w:rPr>
                <w:rFonts w:ascii="FrankRuehl" w:hAnsi="FrankRuehl" w:cs="FrankRuehl"/>
                <w:color w:val="00B050"/>
              </w:rPr>
            </w:pPr>
            <w:r w:rsidRPr="00AC5BA3">
              <w:rPr>
                <w:rFonts w:ascii="FrankRuehl" w:hAnsi="FrankRuehl" w:cs="FrankRuehl" w:hint="eastAsia"/>
                <w:color w:val="00B050"/>
              </w:rPr>
              <w:t>Health</w:t>
            </w:r>
            <w:r w:rsidRPr="00AC5BA3">
              <w:rPr>
                <w:rFonts w:ascii="FrankRuehl" w:hAnsi="FrankRuehl" w:cs="FrankRuehl" w:hint="eastAsia"/>
                <w:color w:val="00B050"/>
              </w:rPr>
              <w:t>：</w:t>
            </w:r>
            <w:r w:rsidRPr="00AC5BA3">
              <w:rPr>
                <w:rFonts w:ascii="FrankRuehl" w:hAnsi="FrankRuehl" w:cs="FrankRuehl" w:hint="eastAsia"/>
                <w:b/>
                <w:color w:val="00B050"/>
              </w:rPr>
              <w:t>こころとからだの健康のために</w:t>
            </w:r>
          </w:p>
          <w:p w14:paraId="65015013" w14:textId="32940C6B" w:rsidR="00C25CB5" w:rsidRDefault="00C25CB5" w:rsidP="001B73AE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○今月も、看護師の方が訪問してくださり、メンバーと個別面談して下さいました。</w:t>
            </w:r>
            <w:r w:rsidR="001B73AE">
              <w:rPr>
                <w:rFonts w:ascii="FrankRuehl" w:hAnsi="FrankRuehl" w:cs="FrankRuehl" w:hint="eastAsia"/>
              </w:rPr>
              <w:t>新型コロナウイルス感染症が広がりをみせるなか、心身両面からメンバーに良い助言を下さいました。</w:t>
            </w:r>
            <w:r w:rsidR="001B73AE">
              <w:rPr>
                <w:rFonts w:ascii="FrankRuehl" w:hAnsi="FrankRuehl" w:cs="FrankRuehl" w:hint="eastAsia"/>
              </w:rPr>
              <w:t>(4.10,4.20</w:t>
            </w:r>
            <w:r>
              <w:rPr>
                <w:rFonts w:ascii="FrankRuehl" w:hAnsi="FrankRuehl" w:cs="FrankRuehl"/>
              </w:rPr>
              <w:t>)</w:t>
            </w:r>
          </w:p>
          <w:p w14:paraId="7F117B38" w14:textId="0FE57312" w:rsidR="00456AE8" w:rsidRDefault="00C25CB5" w:rsidP="00456AE8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</w:t>
            </w:r>
            <w:r>
              <w:rPr>
                <w:rFonts w:ascii="FrankRuehl" w:hAnsi="FrankRuehl" w:cs="FrankRuehl" w:hint="eastAsia"/>
              </w:rPr>
              <w:t>SFA</w:t>
            </w:r>
            <w:r>
              <w:rPr>
                <w:rFonts w:ascii="FrankRuehl" w:hAnsi="FrankRuehl" w:cs="FrankRuehl" w:hint="eastAsia"/>
              </w:rPr>
              <w:t>（社会生活力）のプログラムでは、</w:t>
            </w:r>
            <w:r w:rsidR="001B73AE">
              <w:rPr>
                <w:rFonts w:ascii="FrankRuehl" w:hAnsi="FrankRuehl" w:cs="FrankRuehl" w:hint="eastAsia"/>
              </w:rPr>
              <w:t>今月も、</w:t>
            </w:r>
            <w:r w:rsidR="00456AE8">
              <w:rPr>
                <w:rFonts w:ascii="FrankRuehl" w:hAnsi="FrankRuehl" w:cs="FrankRuehl" w:hint="eastAsia"/>
              </w:rPr>
              <w:t>多様なワーク</w:t>
            </w:r>
            <w:r w:rsidR="001B73AE">
              <w:rPr>
                <w:rFonts w:ascii="FrankRuehl" w:hAnsi="FrankRuehl" w:cs="FrankRuehl" w:hint="eastAsia"/>
              </w:rPr>
              <w:t>シートを活用しながら、クライシスプランについて理解を深めました</w:t>
            </w:r>
            <w:r w:rsidR="001B73AE">
              <w:rPr>
                <w:rFonts w:ascii="FrankRuehl" w:hAnsi="FrankRuehl" w:cs="FrankRuehl" w:hint="eastAsia"/>
              </w:rPr>
              <w:t>(4.6</w:t>
            </w:r>
            <w:r w:rsidR="00456AE8">
              <w:rPr>
                <w:rFonts w:ascii="FrankRuehl" w:hAnsi="FrankRuehl" w:cs="FrankRuehl"/>
              </w:rPr>
              <w:t>)</w:t>
            </w:r>
            <w:r w:rsidR="00456AE8">
              <w:rPr>
                <w:rFonts w:ascii="FrankRuehl" w:hAnsi="FrankRuehl" w:cs="FrankRuehl" w:hint="eastAsia"/>
              </w:rPr>
              <w:t xml:space="preserve">　</w:t>
            </w:r>
            <w:r w:rsidR="001B73AE">
              <w:rPr>
                <w:rFonts w:ascii="FrankRuehl" w:hAnsi="FrankRuehl" w:cs="FrankRuehl" w:hint="eastAsia"/>
              </w:rPr>
              <w:t>。</w:t>
            </w:r>
            <w:r w:rsidR="00456AE8">
              <w:rPr>
                <w:rFonts w:ascii="FrankRuehl" w:hAnsi="FrankRuehl" w:cs="FrankRuehl" w:hint="eastAsia"/>
              </w:rPr>
              <w:t>次に、</w:t>
            </w:r>
            <w:r w:rsidR="002F3EFE">
              <w:rPr>
                <w:rFonts w:ascii="FrankRuehl" w:hAnsi="FrankRuehl" w:cs="FrankRuehl" w:hint="eastAsia"/>
              </w:rPr>
              <w:t>メンバー全員を対象に布マスクの正しい洗い方について学び合いました。厚生労働省・経済産業省が公開している「布製マスクの洗い方動画」に即して、グループごとに実際に布マスクを洗い、洗濯ばさみに挟んで干すところまでを確認しました</w:t>
            </w:r>
            <w:r w:rsidR="002F3EFE">
              <w:rPr>
                <w:rFonts w:ascii="FrankRuehl" w:hAnsi="FrankRuehl" w:cs="FrankRuehl" w:hint="eastAsia"/>
              </w:rPr>
              <w:t xml:space="preserve"> (4.10</w:t>
            </w:r>
            <w:r w:rsidR="009521FB">
              <w:rPr>
                <w:rFonts w:ascii="FrankRuehl" w:hAnsi="FrankRuehl" w:cs="FrankRuehl"/>
              </w:rPr>
              <w:t>)</w:t>
            </w:r>
            <w:r w:rsidR="002F3EFE">
              <w:rPr>
                <w:rFonts w:ascii="FrankRuehl" w:hAnsi="FrankRuehl" w:cs="FrankRuehl" w:hint="eastAsia"/>
              </w:rPr>
              <w:t>。私たちは、普段から毎週水曜日に、ボランティアの先生にご指導を頂き、縫製品を作っており、希望するメンバーにまず布マスクを、さらに、現在は立体マスク</w:t>
            </w:r>
            <w:r w:rsidR="00667A07">
              <w:rPr>
                <w:rFonts w:ascii="FrankRuehl" w:hAnsi="FrankRuehl" w:cs="FrankRuehl" w:hint="eastAsia"/>
              </w:rPr>
              <w:t>を</w:t>
            </w:r>
            <w:r w:rsidR="002F3EFE">
              <w:rPr>
                <w:rFonts w:ascii="FrankRuehl" w:hAnsi="FrankRuehl" w:cs="FrankRuehl" w:hint="eastAsia"/>
              </w:rPr>
              <w:t>作製しております。</w:t>
            </w:r>
          </w:p>
          <w:p w14:paraId="6A447CAE" w14:textId="0DDAD246" w:rsidR="00C80EB0" w:rsidRDefault="002F3EFE" w:rsidP="00042D8E">
            <w:pPr>
              <w:ind w:leftChars="50" w:left="315" w:hangingChars="100" w:hanging="210"/>
              <w:rPr>
                <w:rFonts w:ascii="FrankRuehl" w:hAnsi="FrankRuehl" w:cs="FrankRuehl"/>
              </w:rPr>
            </w:pPr>
            <w:r>
              <w:rPr>
                <w:rFonts w:ascii="FrankRuehl" w:hAnsi="FrankRuehl" w:cs="FrankRuehl" w:hint="eastAsia"/>
              </w:rPr>
              <w:t>○今月も、</w:t>
            </w:r>
            <w:r w:rsidR="009521FB">
              <w:rPr>
                <w:rFonts w:ascii="FrankRuehl" w:hAnsi="FrankRuehl" w:cs="FrankRuehl" w:hint="eastAsia"/>
              </w:rPr>
              <w:t>やさしいヨガは、</w:t>
            </w:r>
            <w:r w:rsidR="00A76923">
              <w:rPr>
                <w:rFonts w:ascii="FrankRuehl" w:hAnsi="FrankRuehl" w:cs="FrankRuehl" w:hint="eastAsia"/>
              </w:rPr>
              <w:t>三密を回避する</w:t>
            </w:r>
            <w:bookmarkStart w:id="0" w:name="_GoBack"/>
            <w:bookmarkEnd w:id="0"/>
            <w:r w:rsidR="009521FB">
              <w:rPr>
                <w:rFonts w:ascii="FrankRuehl" w:hAnsi="FrankRuehl" w:cs="FrankRuehl" w:hint="eastAsia"/>
              </w:rPr>
              <w:t>新型</w:t>
            </w:r>
            <w:r w:rsidR="000F5AB6">
              <w:rPr>
                <w:rFonts w:ascii="FrankRuehl" w:hAnsi="FrankRuehl" w:cs="FrankRuehl" w:hint="eastAsia"/>
              </w:rPr>
              <w:t>コロナウイルス感染症予防の観点から</w:t>
            </w:r>
            <w:r w:rsidR="00476B7D">
              <w:rPr>
                <w:rFonts w:ascii="FrankRuehl" w:hAnsi="FrankRuehl" w:cs="FrankRuehl" w:hint="eastAsia"/>
              </w:rPr>
              <w:t>残念ながら中止</w:t>
            </w:r>
            <w:r w:rsidR="000F5AB6">
              <w:rPr>
                <w:rFonts w:ascii="FrankRuehl" w:hAnsi="FrankRuehl" w:cs="FrankRuehl" w:hint="eastAsia"/>
              </w:rPr>
              <w:t>とさせて頂きました。</w:t>
            </w:r>
          </w:p>
          <w:p w14:paraId="33453618" w14:textId="4A83116F" w:rsidR="00667A07" w:rsidRPr="009E67FF" w:rsidRDefault="00667A07" w:rsidP="00042D8E">
            <w:pPr>
              <w:ind w:leftChars="50" w:left="315" w:hangingChars="100" w:hanging="210"/>
              <w:rPr>
                <w:rFonts w:ascii="FrankRuehl" w:hAnsi="FrankRuehl" w:cs="FrankRuehl" w:hint="eastAsia"/>
              </w:rPr>
            </w:pPr>
          </w:p>
        </w:tc>
      </w:tr>
      <w:tr w:rsidR="00042D8E" w14:paraId="6A4BF302" w14:textId="77777777" w:rsidTr="00C80EB0">
        <w:trPr>
          <w:trHeight w:val="1963"/>
        </w:trPr>
        <w:tc>
          <w:tcPr>
            <w:tcW w:w="10637" w:type="dxa"/>
          </w:tcPr>
          <w:p w14:paraId="07D10713" w14:textId="78EB59FC" w:rsidR="00C25CB5" w:rsidRPr="00AC5BA3" w:rsidRDefault="00C25CB5" w:rsidP="00771476">
            <w:pPr>
              <w:rPr>
                <w:rFonts w:ascii="FrankRuehl" w:hAnsi="FrankRuehl" w:cs="FrankRuehl"/>
                <w:color w:val="00B050"/>
              </w:rPr>
            </w:pPr>
            <w:r w:rsidRPr="00AC5BA3">
              <w:rPr>
                <w:rFonts w:ascii="FrankRuehl" w:hAnsi="FrankRuehl" w:cs="FrankRuehl"/>
                <w:color w:val="00B050"/>
              </w:rPr>
              <w:t>Basi</w:t>
            </w:r>
            <w:r w:rsidRPr="00AC5BA3">
              <w:rPr>
                <w:rFonts w:ascii="FrankRuehl" w:hAnsi="FrankRuehl" w:cs="FrankRuehl" w:hint="eastAsia"/>
                <w:color w:val="00B050"/>
              </w:rPr>
              <w:t>c Business Manner</w:t>
            </w:r>
            <w:r w:rsidRPr="00AC5BA3">
              <w:rPr>
                <w:rFonts w:ascii="FrankRuehl" w:hAnsi="FrankRuehl" w:cs="FrankRuehl" w:hint="eastAsia"/>
                <w:color w:val="00B050"/>
              </w:rPr>
              <w:t>：</w:t>
            </w:r>
            <w:r w:rsidRPr="00AC5BA3">
              <w:rPr>
                <w:rFonts w:ascii="FrankRuehl" w:hAnsi="FrankRuehl" w:cs="FrankRuehl" w:hint="eastAsia"/>
                <w:b/>
                <w:color w:val="00B050"/>
              </w:rPr>
              <w:t>安定して働くために</w:t>
            </w:r>
          </w:p>
          <w:p w14:paraId="63A0F3D2" w14:textId="707C43DE" w:rsidR="009521FB" w:rsidRDefault="00C25CB5" w:rsidP="00667A07">
            <w:pPr>
              <w:ind w:left="210" w:hangingChars="100" w:hanging="210"/>
              <w:rPr>
                <w:rFonts w:ascii="FrankRuehl" w:hAnsi="FrankRuehl" w:cs="FrankRuehl"/>
                <w:sz w:val="16"/>
                <w:szCs w:val="16"/>
              </w:rPr>
            </w:pPr>
            <w:r>
              <w:rPr>
                <w:rFonts w:ascii="FrankRuehl" w:hAnsi="FrankRuehl" w:cs="FrankRuehl" w:hint="eastAsia"/>
              </w:rPr>
              <w:t xml:space="preserve"> </w:t>
            </w:r>
            <w:r>
              <w:rPr>
                <w:rFonts w:ascii="FrankRuehl" w:hAnsi="FrankRuehl" w:cs="FrankRuehl" w:hint="eastAsia"/>
              </w:rPr>
              <w:t>○就労支援プログラムでは、</w:t>
            </w:r>
            <w:r w:rsidR="002F3EFE">
              <w:rPr>
                <w:rFonts w:ascii="FrankRuehl" w:hAnsi="FrankRuehl" w:cs="FrankRuehl"/>
              </w:rPr>
              <w:t xml:space="preserve"> </w:t>
            </w:r>
            <w:r w:rsidR="00C80EB0" w:rsidRPr="00C80EB0">
              <w:rPr>
                <w:rFonts w:asciiTheme="minorEastAsia" w:hAnsiTheme="minorEastAsia" w:hint="eastAsia"/>
                <w:szCs w:val="21"/>
              </w:rPr>
              <w:t>認知行動療法を活かす（5）</w:t>
            </w:r>
            <w:r w:rsidR="00C80EB0">
              <w:rPr>
                <w:rFonts w:asciiTheme="minorEastAsia" w:hAnsiTheme="minorEastAsia" w:hint="eastAsia"/>
                <w:szCs w:val="21"/>
              </w:rPr>
              <w:t>アンガ－マネジメントを取り上げました。まず、これまでに学んできた認知行動療法のポイントを振り返ったあと、職場での想定される場面に即して、学び合いました</w:t>
            </w:r>
            <w:r w:rsidR="00C80EB0">
              <w:rPr>
                <w:rFonts w:ascii="FrankRuehl" w:hAnsi="FrankRuehl" w:cs="FrankRuehl" w:hint="eastAsia"/>
              </w:rPr>
              <w:t xml:space="preserve"> </w:t>
            </w:r>
            <w:r w:rsidR="002F3EFE">
              <w:rPr>
                <w:rFonts w:ascii="FrankRuehl" w:hAnsi="FrankRuehl" w:cs="FrankRuehl" w:hint="eastAsia"/>
              </w:rPr>
              <w:t>(4.14</w:t>
            </w:r>
            <w:r>
              <w:rPr>
                <w:rFonts w:ascii="FrankRuehl" w:hAnsi="FrankRuehl" w:cs="FrankRuehl" w:hint="eastAsia"/>
              </w:rPr>
              <w:t>)</w:t>
            </w:r>
            <w:r w:rsidR="00C80EB0">
              <w:rPr>
                <w:rFonts w:ascii="FrankRuehl" w:hAnsi="FrankRuehl" w:cs="FrankRuehl" w:hint="eastAsia"/>
              </w:rPr>
              <w:t>。</w:t>
            </w:r>
            <w:r w:rsidR="00476B7D">
              <w:rPr>
                <w:rFonts w:ascii="FrankRuehl" w:hAnsi="FrankRuehl" w:cs="FrankRuehl" w:hint="eastAsia"/>
              </w:rPr>
              <w:t>さらに、</w:t>
            </w:r>
            <w:r>
              <w:rPr>
                <w:rFonts w:ascii="FrankRuehl" w:hAnsi="FrankRuehl" w:cs="FrankRuehl" w:hint="eastAsia"/>
              </w:rPr>
              <w:t>個別プログラムを実施しました。</w:t>
            </w:r>
            <w:r w:rsidRPr="00FD09F0">
              <w:rPr>
                <w:rFonts w:ascii="FrankRuehl" w:hAnsi="FrankRuehl" w:cs="FrankRuehl"/>
                <w:sz w:val="16"/>
                <w:szCs w:val="16"/>
              </w:rPr>
              <w:t>（</w:t>
            </w:r>
            <w:r w:rsidR="002F3EFE">
              <w:rPr>
                <w:rFonts w:ascii="FrankRuehl" w:hAnsi="FrankRuehl" w:cs="FrankRuehl" w:hint="eastAsia"/>
                <w:szCs w:val="21"/>
              </w:rPr>
              <w:t>4.13</w:t>
            </w:r>
            <w:r w:rsidRPr="00FD09F0">
              <w:rPr>
                <w:rFonts w:ascii="FrankRuehl" w:hAnsi="FrankRuehl" w:cs="FrankRuehl"/>
                <w:sz w:val="16"/>
                <w:szCs w:val="16"/>
              </w:rPr>
              <w:t>）</w:t>
            </w:r>
          </w:p>
          <w:p w14:paraId="184212DF" w14:textId="70F57823" w:rsidR="00C80EB0" w:rsidRPr="00C80EB0" w:rsidRDefault="00C80EB0" w:rsidP="00C80EB0">
            <w:pPr>
              <w:ind w:leftChars="100" w:left="530" w:hangingChars="200" w:hanging="320"/>
              <w:rPr>
                <w:rFonts w:ascii="FrankRuehl" w:hAnsi="FrankRuehl" w:cs="FrankRuehl" w:hint="eastAsia"/>
                <w:sz w:val="16"/>
                <w:szCs w:val="16"/>
              </w:rPr>
            </w:pPr>
          </w:p>
        </w:tc>
      </w:tr>
    </w:tbl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692F6A" w14:paraId="51EE8D59" w14:textId="77777777" w:rsidTr="00AC5BA3">
        <w:trPr>
          <w:trHeight w:val="1125"/>
        </w:trPr>
        <w:tc>
          <w:tcPr>
            <w:tcW w:w="10632" w:type="dxa"/>
            <w:shd w:val="clear" w:color="auto" w:fill="00B050"/>
          </w:tcPr>
          <w:p w14:paraId="1358D4F6" w14:textId="4D78B0D7" w:rsidR="00692F6A" w:rsidRPr="00692F6A" w:rsidRDefault="00692F6A" w:rsidP="003C7985">
            <w:pPr>
              <w:rPr>
                <w:rFonts w:ascii="FrankRuehl" w:hAnsi="FrankRuehl" w:cs="FrankRuehl"/>
                <w:sz w:val="24"/>
                <w:szCs w:val="24"/>
              </w:rPr>
            </w:pPr>
            <w:r>
              <w:rPr>
                <w:rFonts w:ascii="FrankRuehl" w:hAnsi="FrankRuehl" w:cs="FrankRuehl" w:hint="eastAsia"/>
                <w:sz w:val="72"/>
                <w:szCs w:val="72"/>
              </w:rPr>
              <w:t>Monthly Suzak</w:t>
            </w:r>
            <w:r>
              <w:rPr>
                <w:rFonts w:ascii="FrankRuehl" w:hAnsi="FrankRuehl" w:cs="FrankRuehl"/>
                <w:sz w:val="72"/>
                <w:szCs w:val="72"/>
              </w:rPr>
              <w:t xml:space="preserve">u      </w:t>
            </w:r>
            <w:r w:rsidR="00AC5BA3">
              <w:rPr>
                <w:rFonts w:ascii="FrankRuehl" w:hAnsi="FrankRuehl" w:cs="FrankRuehl"/>
                <w:sz w:val="28"/>
                <w:szCs w:val="28"/>
              </w:rPr>
              <w:t>April</w:t>
            </w:r>
            <w:r w:rsidR="005D4E7C">
              <w:rPr>
                <w:rFonts w:ascii="FrankRuehl" w:hAnsi="FrankRuehl" w:cs="FrankRuehl"/>
                <w:sz w:val="28"/>
                <w:szCs w:val="28"/>
              </w:rPr>
              <w:t xml:space="preserve">  2020</w:t>
            </w:r>
            <w:r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 w:rsidR="005D4E7C">
              <w:rPr>
                <w:rFonts w:ascii="FrankRuehl" w:hAnsi="FrankRuehl" w:cs="FrankRuehl"/>
                <w:sz w:val="28"/>
                <w:szCs w:val="28"/>
              </w:rPr>
              <w:t xml:space="preserve"> </w:t>
            </w:r>
            <w:r>
              <w:rPr>
                <w:rFonts w:ascii="FrankRuehl" w:hAnsi="FrankRuehl" w:cs="FrankRuehl"/>
                <w:sz w:val="28"/>
                <w:szCs w:val="28"/>
              </w:rPr>
              <w:t>No.</w:t>
            </w:r>
            <w:r w:rsidR="00AC5BA3">
              <w:rPr>
                <w:rFonts w:ascii="FrankRuehl" w:hAnsi="FrankRuehl" w:cs="FrankRuehl"/>
                <w:sz w:val="36"/>
                <w:szCs w:val="36"/>
              </w:rPr>
              <w:t>14</w:t>
            </w:r>
          </w:p>
        </w:tc>
      </w:tr>
    </w:tbl>
    <w:p w14:paraId="7E4B580E" w14:textId="77777777" w:rsidR="00E06295" w:rsidRDefault="00E06295" w:rsidP="00AF04CD"/>
    <w:sectPr w:rsidR="00E06295" w:rsidSect="00090E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3821A" w14:textId="77777777" w:rsidR="00A25C80" w:rsidRDefault="00A25C80" w:rsidP="00F703BF">
      <w:r>
        <w:separator/>
      </w:r>
    </w:p>
  </w:endnote>
  <w:endnote w:type="continuationSeparator" w:id="0">
    <w:p w14:paraId="4B0F2BCF" w14:textId="77777777" w:rsidR="00A25C80" w:rsidRDefault="00A25C80" w:rsidP="00F7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BB281" w14:textId="77777777" w:rsidR="00A25C80" w:rsidRDefault="00A25C80" w:rsidP="00F703BF">
      <w:r>
        <w:separator/>
      </w:r>
    </w:p>
  </w:footnote>
  <w:footnote w:type="continuationSeparator" w:id="0">
    <w:p w14:paraId="0B76A7A6" w14:textId="77777777" w:rsidR="00A25C80" w:rsidRDefault="00A25C80" w:rsidP="00F70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38"/>
    <w:rsid w:val="00002429"/>
    <w:rsid w:val="00042D8E"/>
    <w:rsid w:val="00090E99"/>
    <w:rsid w:val="000C4C7B"/>
    <w:rsid w:val="000C60D4"/>
    <w:rsid w:val="000D2109"/>
    <w:rsid w:val="000E267E"/>
    <w:rsid w:val="000F5AB6"/>
    <w:rsid w:val="001073AF"/>
    <w:rsid w:val="001455ED"/>
    <w:rsid w:val="00160E0A"/>
    <w:rsid w:val="001733B2"/>
    <w:rsid w:val="00193649"/>
    <w:rsid w:val="001B4397"/>
    <w:rsid w:val="001B73AE"/>
    <w:rsid w:val="001E0D48"/>
    <w:rsid w:val="001F2EC7"/>
    <w:rsid w:val="002003A4"/>
    <w:rsid w:val="00242515"/>
    <w:rsid w:val="00244269"/>
    <w:rsid w:val="002560F6"/>
    <w:rsid w:val="0029419A"/>
    <w:rsid w:val="002949FC"/>
    <w:rsid w:val="002A185F"/>
    <w:rsid w:val="002B7726"/>
    <w:rsid w:val="002C4FB5"/>
    <w:rsid w:val="002D0925"/>
    <w:rsid w:val="002F3390"/>
    <w:rsid w:val="002F3882"/>
    <w:rsid w:val="002F3EFE"/>
    <w:rsid w:val="00307ADD"/>
    <w:rsid w:val="003743D1"/>
    <w:rsid w:val="00394DB6"/>
    <w:rsid w:val="00397857"/>
    <w:rsid w:val="00397A6D"/>
    <w:rsid w:val="003C7985"/>
    <w:rsid w:val="00400F34"/>
    <w:rsid w:val="00401FE6"/>
    <w:rsid w:val="00456AE8"/>
    <w:rsid w:val="00476B7D"/>
    <w:rsid w:val="0048278C"/>
    <w:rsid w:val="00512F38"/>
    <w:rsid w:val="00526A41"/>
    <w:rsid w:val="005373DB"/>
    <w:rsid w:val="00566D35"/>
    <w:rsid w:val="005777FE"/>
    <w:rsid w:val="005856C0"/>
    <w:rsid w:val="005B583B"/>
    <w:rsid w:val="005D4E7C"/>
    <w:rsid w:val="005E2A78"/>
    <w:rsid w:val="005E346D"/>
    <w:rsid w:val="005F7EDB"/>
    <w:rsid w:val="006326C2"/>
    <w:rsid w:val="0064775E"/>
    <w:rsid w:val="006534F9"/>
    <w:rsid w:val="00667A07"/>
    <w:rsid w:val="00671990"/>
    <w:rsid w:val="00691B06"/>
    <w:rsid w:val="00692F6A"/>
    <w:rsid w:val="006E3DFF"/>
    <w:rsid w:val="006F4B56"/>
    <w:rsid w:val="00703B6D"/>
    <w:rsid w:val="00715D8E"/>
    <w:rsid w:val="00725FC6"/>
    <w:rsid w:val="00744BBE"/>
    <w:rsid w:val="00756F0F"/>
    <w:rsid w:val="00771476"/>
    <w:rsid w:val="0078654F"/>
    <w:rsid w:val="00825401"/>
    <w:rsid w:val="0082626B"/>
    <w:rsid w:val="0084506D"/>
    <w:rsid w:val="008504BA"/>
    <w:rsid w:val="00852054"/>
    <w:rsid w:val="0087247D"/>
    <w:rsid w:val="00876ABA"/>
    <w:rsid w:val="008C08E9"/>
    <w:rsid w:val="008F2B5D"/>
    <w:rsid w:val="009521FB"/>
    <w:rsid w:val="0095537E"/>
    <w:rsid w:val="00983E6C"/>
    <w:rsid w:val="00984A1D"/>
    <w:rsid w:val="009878C6"/>
    <w:rsid w:val="0099017F"/>
    <w:rsid w:val="00990AF8"/>
    <w:rsid w:val="0099498B"/>
    <w:rsid w:val="009A62E3"/>
    <w:rsid w:val="009E2E7A"/>
    <w:rsid w:val="009E67FF"/>
    <w:rsid w:val="00A01CB9"/>
    <w:rsid w:val="00A067D6"/>
    <w:rsid w:val="00A221DC"/>
    <w:rsid w:val="00A25C80"/>
    <w:rsid w:val="00A46550"/>
    <w:rsid w:val="00A50665"/>
    <w:rsid w:val="00A675B3"/>
    <w:rsid w:val="00A76032"/>
    <w:rsid w:val="00A76923"/>
    <w:rsid w:val="00A8143F"/>
    <w:rsid w:val="00AA1A62"/>
    <w:rsid w:val="00AA1F1D"/>
    <w:rsid w:val="00AA48D1"/>
    <w:rsid w:val="00AA76D8"/>
    <w:rsid w:val="00AB65D5"/>
    <w:rsid w:val="00AC5BA3"/>
    <w:rsid w:val="00AD41C9"/>
    <w:rsid w:val="00AF04CD"/>
    <w:rsid w:val="00B11261"/>
    <w:rsid w:val="00B7252F"/>
    <w:rsid w:val="00B95E38"/>
    <w:rsid w:val="00B96999"/>
    <w:rsid w:val="00BC1630"/>
    <w:rsid w:val="00BD25C9"/>
    <w:rsid w:val="00BE01BD"/>
    <w:rsid w:val="00BE4815"/>
    <w:rsid w:val="00BF13CF"/>
    <w:rsid w:val="00BF6D31"/>
    <w:rsid w:val="00C06575"/>
    <w:rsid w:val="00C178BF"/>
    <w:rsid w:val="00C25CB5"/>
    <w:rsid w:val="00C35836"/>
    <w:rsid w:val="00C41090"/>
    <w:rsid w:val="00C52ED4"/>
    <w:rsid w:val="00C80EB0"/>
    <w:rsid w:val="00CA0B61"/>
    <w:rsid w:val="00CB00B5"/>
    <w:rsid w:val="00CB3366"/>
    <w:rsid w:val="00CC0458"/>
    <w:rsid w:val="00CF2736"/>
    <w:rsid w:val="00CF4381"/>
    <w:rsid w:val="00CF4559"/>
    <w:rsid w:val="00CF4D4B"/>
    <w:rsid w:val="00CF7677"/>
    <w:rsid w:val="00D07FC2"/>
    <w:rsid w:val="00D346C5"/>
    <w:rsid w:val="00DA7617"/>
    <w:rsid w:val="00DB53EF"/>
    <w:rsid w:val="00DD2FC7"/>
    <w:rsid w:val="00DD55C2"/>
    <w:rsid w:val="00E06295"/>
    <w:rsid w:val="00E13EE5"/>
    <w:rsid w:val="00E50014"/>
    <w:rsid w:val="00E50D17"/>
    <w:rsid w:val="00E51BED"/>
    <w:rsid w:val="00E57C7F"/>
    <w:rsid w:val="00E6597F"/>
    <w:rsid w:val="00EA2BAE"/>
    <w:rsid w:val="00EB0A23"/>
    <w:rsid w:val="00EB5B02"/>
    <w:rsid w:val="00ED2CA9"/>
    <w:rsid w:val="00F01A49"/>
    <w:rsid w:val="00F51677"/>
    <w:rsid w:val="00F703BF"/>
    <w:rsid w:val="00F71E92"/>
    <w:rsid w:val="00F83EE0"/>
    <w:rsid w:val="00FA6619"/>
    <w:rsid w:val="00FD09F0"/>
    <w:rsid w:val="00FD1137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8B94C"/>
  <w15:chartTrackingRefBased/>
  <w15:docId w15:val="{13E5C080-14B5-44EA-978B-85A3952A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3BF"/>
  </w:style>
  <w:style w:type="paragraph" w:styleId="a6">
    <w:name w:val="footer"/>
    <w:basedOn w:val="a"/>
    <w:link w:val="a7"/>
    <w:uiPriority w:val="99"/>
    <w:unhideWhenUsed/>
    <w:rsid w:val="00F70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3BF"/>
  </w:style>
  <w:style w:type="paragraph" w:styleId="a8">
    <w:name w:val="Balloon Text"/>
    <w:basedOn w:val="a"/>
    <w:link w:val="a9"/>
    <w:uiPriority w:val="99"/>
    <w:semiHidden/>
    <w:unhideWhenUsed/>
    <w:rsid w:val="00984A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A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NEC-PCuser</cp:lastModifiedBy>
  <cp:revision>6</cp:revision>
  <dcterms:created xsi:type="dcterms:W3CDTF">2020-05-02T03:17:00Z</dcterms:created>
  <dcterms:modified xsi:type="dcterms:W3CDTF">2020-05-02T03:53:00Z</dcterms:modified>
</cp:coreProperties>
</file>