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230387">
        <w:trPr>
          <w:trHeight w:val="2967"/>
        </w:trPr>
        <w:tc>
          <w:tcPr>
            <w:tcW w:w="10637" w:type="dxa"/>
            <w:shd w:val="clear" w:color="auto" w:fill="auto"/>
          </w:tcPr>
          <w:p w14:paraId="1C8D79DC" w14:textId="0C92AF58" w:rsidR="00230387" w:rsidRPr="00C66D51" w:rsidRDefault="00230387" w:rsidP="003453B9">
            <w:pPr>
              <w:rPr>
                <w:rFonts w:ascii="FrankRuehl" w:hAnsi="FrankRuehl" w:cs="FrankRuehl"/>
                <w:color w:val="FF0000"/>
              </w:rPr>
            </w:pPr>
            <w:r w:rsidRPr="00C66D51">
              <w:rPr>
                <w:rFonts w:ascii="FrankRuehl" w:hAnsi="FrankRuehl" w:cs="FrankRuehl" w:hint="eastAsia"/>
                <w:color w:val="FF0000"/>
              </w:rPr>
              <w:t>In</w:t>
            </w:r>
            <w:r w:rsidRPr="00C66D51">
              <w:rPr>
                <w:rFonts w:ascii="FrankRuehl" w:hAnsi="FrankRuehl" w:cs="FrankRuehl"/>
                <w:color w:val="FF0000"/>
              </w:rPr>
              <w:t xml:space="preserve"> </w:t>
            </w:r>
            <w:r w:rsidRPr="00C66D51">
              <w:rPr>
                <w:rFonts w:ascii="FrankRuehl" w:hAnsi="FrankRuehl" w:cs="FrankRuehl" w:hint="eastAsia"/>
                <w:color w:val="FF0000"/>
              </w:rPr>
              <w:t xml:space="preserve">the </w:t>
            </w:r>
            <w:r w:rsidRPr="00C66D51">
              <w:rPr>
                <w:rFonts w:ascii="FrankRuehl" w:hAnsi="FrankRuehl" w:cs="FrankRuehl"/>
                <w:color w:val="FF0000"/>
              </w:rPr>
              <w:t>community</w:t>
            </w:r>
            <w:r w:rsidRPr="00C66D51">
              <w:rPr>
                <w:rFonts w:ascii="FrankRuehl" w:hAnsi="FrankRuehl" w:cs="FrankRuehl" w:hint="eastAsia"/>
                <w:color w:val="FF0000"/>
              </w:rPr>
              <w:t>：</w:t>
            </w:r>
            <w:r w:rsidRPr="00C66D51">
              <w:rPr>
                <w:rFonts w:ascii="FrankRuehl" w:hAnsi="FrankRuehl" w:cs="FrankRuehl" w:hint="eastAsia"/>
                <w:b/>
                <w:color w:val="FF0000"/>
              </w:rPr>
              <w:t>地域で、豊かに働き、暮らすために</w:t>
            </w:r>
          </w:p>
          <w:p w14:paraId="63E0E9B4" w14:textId="6B298E4A" w:rsidR="00230387" w:rsidRDefault="00230387" w:rsidP="003453B9">
            <w:pPr>
              <w:ind w:leftChars="100" w:left="420" w:hangingChars="100" w:hanging="210"/>
            </w:pPr>
            <w:r>
              <w:rPr>
                <w:rFonts w:hint="eastAsia"/>
              </w:rPr>
              <w:t>○新型コロナウィルス感染症が一層の広がりを見せる厳しい状況のなかでのボーナスキャンペーンとなりましたが、地域の</w:t>
            </w:r>
            <w:r w:rsidR="00D620A5">
              <w:rPr>
                <w:rFonts w:hint="eastAsia"/>
              </w:rPr>
              <w:t>関係機関の皆様から温かい励まし</w:t>
            </w:r>
            <w:r w:rsidR="00513802">
              <w:rPr>
                <w:rFonts w:hint="eastAsia"/>
              </w:rPr>
              <w:t>とともに多数のご注文を頂き、メンバーとともに無事お届けすることが</w:t>
            </w:r>
            <w:r w:rsidR="00D620A5">
              <w:rPr>
                <w:rFonts w:hint="eastAsia"/>
              </w:rPr>
              <w:t>できました。皆様のご支援に改めて心より御礼申し上げます。また</w:t>
            </w:r>
            <w:r>
              <w:rPr>
                <w:rFonts w:hint="eastAsia"/>
              </w:rPr>
              <w:t>、</w:t>
            </w:r>
            <w:r w:rsidR="00D620A5">
              <w:rPr>
                <w:rFonts w:hint="eastAsia"/>
              </w:rPr>
              <w:t>ボーナスキャンペーン終了後も引き続き立体マスクや</w:t>
            </w:r>
            <w:r>
              <w:rPr>
                <w:rFonts w:hint="eastAsia"/>
              </w:rPr>
              <w:t>マスク仮置きケースの注文</w:t>
            </w:r>
            <w:r w:rsidR="00D620A5">
              <w:rPr>
                <w:rFonts w:hint="eastAsia"/>
              </w:rPr>
              <w:t>を多数頂き、連日作業に取り組んでおります。</w:t>
            </w:r>
          </w:p>
          <w:p w14:paraId="662D9B40" w14:textId="7131E7F8" w:rsidR="00230387" w:rsidRDefault="00230387" w:rsidP="00D620A5">
            <w:pPr>
              <w:ind w:leftChars="100" w:left="420" w:hangingChars="100" w:hanging="210"/>
              <w:rPr>
                <w:rFonts w:ascii="FrankRuehl" w:hAnsi="FrankRuehl" w:cs="FrankRuehl"/>
                <w:szCs w:val="21"/>
              </w:rPr>
            </w:pPr>
            <w:r>
              <w:rPr>
                <w:rFonts w:hint="eastAsia"/>
              </w:rPr>
              <w:t>○今月も同じ法人のかれん工房と共同で、西新道錦商店街の配食サービスを行いました。</w:t>
            </w:r>
            <w:r w:rsidR="00D620A5">
              <w:rPr>
                <w:rFonts w:hint="eastAsia"/>
              </w:rPr>
              <w:t>酷暑の日も休まず、雨の日には</w:t>
            </w:r>
            <w:r>
              <w:rPr>
                <w:rFonts w:hint="eastAsia"/>
              </w:rPr>
              <w:t>雨合</w:t>
            </w:r>
            <w:r w:rsidR="00D620A5">
              <w:rPr>
                <w:rFonts w:hint="eastAsia"/>
              </w:rPr>
              <w:t>羽に身を包んで取り組みました</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Pr>
                <w:rFonts w:ascii="FrankRuehl" w:hAnsi="FrankRuehl" w:cs="FrankRuehl" w:hint="eastAsia"/>
                <w:sz w:val="16"/>
                <w:szCs w:val="16"/>
              </w:rPr>
              <w:t>）</w:t>
            </w:r>
            <w:r w:rsidRPr="00AC5BA3">
              <w:rPr>
                <w:rFonts w:ascii="FrankRuehl" w:hAnsi="FrankRuehl" w:cs="FrankRuehl" w:hint="eastAsia"/>
                <w:szCs w:val="21"/>
              </w:rPr>
              <w:t>。</w:t>
            </w:r>
            <w:r w:rsidR="00D620A5">
              <w:rPr>
                <w:rFonts w:ascii="FrankRuehl" w:hAnsi="FrankRuehl" w:cs="FrankRuehl" w:hint="eastAsia"/>
                <w:szCs w:val="21"/>
              </w:rPr>
              <w:t>新型コロナウィルス感染症影響でしばらく休止されていた落語会が８月１２日に再開されるなど、商店街にも少しずつ日常が戻りつつあり、私たちも配食前日の清掃活動にもしっかり取り組んでいきたいと思います。</w:t>
            </w:r>
          </w:p>
          <w:p w14:paraId="206A44AA" w14:textId="3916D338" w:rsidR="00230387" w:rsidRDefault="00F777C7" w:rsidP="00D620A5">
            <w:pPr>
              <w:ind w:leftChars="100" w:left="420" w:hangingChars="100" w:hanging="210"/>
              <w:rPr>
                <w:rFonts w:ascii="FrankRuehl" w:hAnsi="FrankRuehl" w:cs="FrankRuehl"/>
                <w:szCs w:val="21"/>
              </w:rPr>
            </w:pPr>
            <w:r>
              <w:rPr>
                <w:rFonts w:ascii="FrankRuehl" w:hAnsi="FrankRuehl" w:cs="FrankRuehl" w:hint="eastAsia"/>
                <w:szCs w:val="21"/>
              </w:rPr>
              <w:t>○</w:t>
            </w:r>
            <w:r w:rsidR="006D0FF8">
              <w:rPr>
                <w:rFonts w:ascii="FrankRuehl" w:hAnsi="FrankRuehl" w:cs="FrankRuehl" w:hint="eastAsia"/>
                <w:szCs w:val="21"/>
              </w:rPr>
              <w:t>新型コロナウィルス感染症予防に十分配慮しながら、「</w:t>
            </w:r>
            <w:r w:rsidR="006D0FF8">
              <w:rPr>
                <w:rFonts w:ascii="FrankRuehl" w:hAnsi="FrankRuehl" w:cs="FrankRuehl" w:hint="eastAsia"/>
                <w:szCs w:val="21"/>
              </w:rPr>
              <w:t>Summer Session@</w:t>
            </w:r>
            <w:r w:rsidR="006D0FF8">
              <w:rPr>
                <w:rFonts w:ascii="FrankRuehl" w:hAnsi="FrankRuehl" w:cs="FrankRuehl" w:hint="eastAsia"/>
                <w:szCs w:val="21"/>
              </w:rPr>
              <w:t>朱雀工房」を開催致しました。</w:t>
            </w:r>
            <w:r w:rsidR="00D018CA">
              <w:rPr>
                <w:rFonts w:ascii="FrankRuehl" w:hAnsi="FrankRuehl" w:cs="FrankRuehl" w:hint="eastAsia"/>
                <w:szCs w:val="21"/>
              </w:rPr>
              <w:t>（</w:t>
            </w:r>
            <w:r w:rsidR="00D018CA">
              <w:rPr>
                <w:rFonts w:ascii="FrankRuehl" w:hAnsi="FrankRuehl" w:cs="FrankRuehl" w:hint="eastAsia"/>
                <w:szCs w:val="21"/>
              </w:rPr>
              <w:t>8.</w:t>
            </w:r>
            <w:r w:rsidR="00596C9A">
              <w:rPr>
                <w:rFonts w:ascii="FrankRuehl" w:hAnsi="FrankRuehl" w:cs="FrankRuehl" w:hint="eastAsia"/>
                <w:szCs w:val="21"/>
              </w:rPr>
              <w:t>8</w:t>
            </w:r>
            <w:r w:rsidR="00D018CA">
              <w:rPr>
                <w:rFonts w:ascii="FrankRuehl" w:hAnsi="FrankRuehl" w:cs="FrankRuehl" w:hint="eastAsia"/>
                <w:szCs w:val="21"/>
              </w:rPr>
              <w:t>）１０年前に朱雀工房から企業就労を再開された</w:t>
            </w:r>
            <w:r w:rsidR="00D018CA">
              <w:rPr>
                <w:rFonts w:ascii="FrankRuehl" w:hAnsi="FrankRuehl" w:cs="FrankRuehl" w:hint="eastAsia"/>
                <w:szCs w:val="21"/>
              </w:rPr>
              <w:t>OB</w:t>
            </w:r>
            <w:r w:rsidR="00D018CA">
              <w:rPr>
                <w:rFonts w:ascii="FrankRuehl" w:hAnsi="FrankRuehl" w:cs="FrankRuehl" w:hint="eastAsia"/>
                <w:szCs w:val="21"/>
              </w:rPr>
              <w:t>の方をゲストスピーカーとしてお招きし、有名大学を卒業後、わが国を代表する企業に就職された</w:t>
            </w:r>
            <w:r w:rsidR="00596C9A">
              <w:rPr>
                <w:rFonts w:ascii="FrankRuehl" w:hAnsi="FrankRuehl" w:cs="FrankRuehl" w:hint="eastAsia"/>
                <w:szCs w:val="21"/>
              </w:rPr>
              <w:t>あと</w:t>
            </w:r>
            <w:r w:rsidR="00D018CA">
              <w:rPr>
                <w:rFonts w:ascii="FrankRuehl" w:hAnsi="FrankRuehl" w:cs="FrankRuehl" w:hint="eastAsia"/>
                <w:szCs w:val="21"/>
              </w:rPr>
              <w:t>心身の不調に見舞われたこと、退職後のリハビリのこと、新たな就職活動のこと、再就職後の１０年間のことなどを話して下さいました。穏やかなお人柄の方で、参加者からの質問にも丁寧に対応して下さり、有意義な時間を共有することができました。セッションの様子は、</w:t>
            </w:r>
            <w:r w:rsidR="00D018CA">
              <w:rPr>
                <w:rFonts w:ascii="FrankRuehl" w:hAnsi="FrankRuehl" w:cs="FrankRuehl" w:hint="eastAsia"/>
                <w:szCs w:val="21"/>
              </w:rPr>
              <w:t>Zoom</w:t>
            </w:r>
            <w:r w:rsidR="00D018CA">
              <w:rPr>
                <w:rFonts w:ascii="FrankRuehl" w:hAnsi="FrankRuehl" w:cs="FrankRuehl" w:hint="eastAsia"/>
                <w:szCs w:val="21"/>
              </w:rPr>
              <w:t>で記録させて頂き、当日参加できなかった方に個別プログラムとして視聴頂きました。</w:t>
            </w:r>
            <w:r w:rsidR="00596C9A">
              <w:rPr>
                <w:rFonts w:ascii="FrankRuehl" w:hAnsi="FrankRuehl" w:cs="FrankRuehl" w:hint="eastAsia"/>
                <w:szCs w:val="21"/>
              </w:rPr>
              <w:t>（</w:t>
            </w:r>
            <w:r w:rsidR="00596C9A">
              <w:rPr>
                <w:rFonts w:ascii="FrankRuehl" w:hAnsi="FrankRuehl" w:cs="FrankRuehl" w:hint="eastAsia"/>
                <w:szCs w:val="21"/>
              </w:rPr>
              <w:t>8.25</w:t>
            </w:r>
            <w:r w:rsidR="00596C9A">
              <w:rPr>
                <w:rFonts w:ascii="FrankRuehl" w:hAnsi="FrankRuehl" w:cs="FrankRuehl" w:hint="eastAsia"/>
                <w:szCs w:val="21"/>
              </w:rPr>
              <w:t>）</w:t>
            </w:r>
          </w:p>
          <w:p w14:paraId="274CAEE5" w14:textId="0056F273" w:rsidR="008A6B3F" w:rsidRDefault="005621DB" w:rsidP="00883DBF">
            <w:pPr>
              <w:ind w:leftChars="100" w:left="420" w:hangingChars="100" w:hanging="210"/>
              <w:rPr>
                <w:rFonts w:ascii="FrankRuehl" w:hAnsi="FrankRuehl" w:cs="FrankRuehl"/>
                <w:szCs w:val="21"/>
              </w:rPr>
            </w:pPr>
            <w:r w:rsidRPr="005621DB">
              <w:rPr>
                <w:rFonts w:ascii="FrankRuehl" w:hAnsi="FrankRuehl" w:cs="FrankRuehl"/>
                <w:noProof/>
                <w:szCs w:val="21"/>
              </w:rPr>
              <w:drawing>
                <wp:inline distT="0" distB="0" distL="0" distR="0" wp14:anchorId="7A9F455C" wp14:editId="7130AE01">
                  <wp:extent cx="1436648" cy="1078302"/>
                  <wp:effectExtent l="0" t="0" r="0" b="7620"/>
                  <wp:docPr id="1" name="図 1" descr="C:\Users\NEC-PCuser\Documents\2020年8月8日サマーセッション\P727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0年8月8日サマーセッション\P7271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260" cy="1128299"/>
                          </a:xfrm>
                          <a:prstGeom prst="rect">
                            <a:avLst/>
                          </a:prstGeom>
                          <a:ln>
                            <a:noFill/>
                          </a:ln>
                          <a:effectLst>
                            <a:softEdge rad="112500"/>
                          </a:effectLst>
                        </pic:spPr>
                      </pic:pic>
                    </a:graphicData>
                  </a:graphic>
                </wp:inline>
              </w:drawing>
            </w:r>
            <w:r w:rsidR="00F17F72">
              <w:rPr>
                <w:rFonts w:ascii="FrankRuehl" w:hAnsi="FrankRuehl" w:cs="FrankRuehl" w:hint="eastAsia"/>
                <w:szCs w:val="21"/>
              </w:rPr>
              <w:t xml:space="preserve"> </w:t>
            </w:r>
            <w:r w:rsidR="00706D80" w:rsidRPr="00706D80">
              <w:rPr>
                <w:rFonts w:ascii="FrankRuehl" w:hAnsi="FrankRuehl" w:cs="FrankRuehl"/>
                <w:noProof/>
                <w:szCs w:val="21"/>
              </w:rPr>
              <w:drawing>
                <wp:inline distT="0" distB="0" distL="0" distR="0" wp14:anchorId="212273BC" wp14:editId="24444CD2">
                  <wp:extent cx="1440611" cy="1081275"/>
                  <wp:effectExtent l="0" t="0" r="7620" b="5080"/>
                  <wp:docPr id="2" name="図 2" descr="C:\Users\NEC-PCuser\Documents\2020年8月8日サマーセッション\P727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2020年8月8日サマーセッション\P7271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929" cy="1103280"/>
                          </a:xfrm>
                          <a:prstGeom prst="rect">
                            <a:avLst/>
                          </a:prstGeom>
                          <a:ln>
                            <a:noFill/>
                          </a:ln>
                          <a:effectLst>
                            <a:softEdge rad="112500"/>
                          </a:effectLst>
                        </pic:spPr>
                      </pic:pic>
                    </a:graphicData>
                  </a:graphic>
                </wp:inline>
              </w:drawing>
            </w:r>
            <w:r w:rsidR="00706D80" w:rsidRPr="00706D80">
              <w:rPr>
                <w:rFonts w:ascii="FrankRuehl" w:hAnsi="FrankRuehl" w:cs="FrankRuehl"/>
                <w:noProof/>
                <w:szCs w:val="21"/>
              </w:rPr>
              <w:drawing>
                <wp:inline distT="0" distB="0" distL="0" distR="0" wp14:anchorId="4C90B251" wp14:editId="2D471B35">
                  <wp:extent cx="1457378" cy="1093859"/>
                  <wp:effectExtent l="0" t="0" r="0" b="0"/>
                  <wp:docPr id="5" name="図 5" descr="C:\Users\NEC-PCuser\Documents\2020年8月8日サマーセッション\P727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2020年8月8日サマーセッション\P7271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921" cy="1106275"/>
                          </a:xfrm>
                          <a:prstGeom prst="rect">
                            <a:avLst/>
                          </a:prstGeom>
                          <a:ln>
                            <a:noFill/>
                          </a:ln>
                          <a:effectLst>
                            <a:softEdge rad="112500"/>
                          </a:effectLst>
                        </pic:spPr>
                      </pic:pic>
                    </a:graphicData>
                  </a:graphic>
                </wp:inline>
              </w:drawing>
            </w:r>
            <w:r w:rsidR="00706D80" w:rsidRPr="00706D80">
              <w:rPr>
                <w:rFonts w:ascii="FrankRuehl" w:hAnsi="FrankRuehl" w:cs="FrankRuehl"/>
                <w:noProof/>
                <w:szCs w:val="21"/>
              </w:rPr>
              <w:drawing>
                <wp:inline distT="0" distB="0" distL="0" distR="0" wp14:anchorId="56887A08" wp14:editId="4B298435">
                  <wp:extent cx="1448144" cy="1086928"/>
                  <wp:effectExtent l="0" t="0" r="0" b="0"/>
                  <wp:docPr id="6" name="図 6" descr="C:\Users\NEC-PCuser\Documents\2020年8月8日サマーセッション\P727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20年8月8日サマーセッション\P72710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5378" cy="1099863"/>
                          </a:xfrm>
                          <a:prstGeom prst="rect">
                            <a:avLst/>
                          </a:prstGeom>
                          <a:ln>
                            <a:noFill/>
                          </a:ln>
                          <a:effectLst>
                            <a:softEdge rad="112500"/>
                          </a:effectLst>
                        </pic:spPr>
                      </pic:pic>
                    </a:graphicData>
                  </a:graphic>
                </wp:inline>
              </w:drawing>
            </w:r>
          </w:p>
          <w:p w14:paraId="382074AD" w14:textId="332A071A" w:rsidR="00F777C7" w:rsidRPr="00883DBF" w:rsidRDefault="00F777C7" w:rsidP="007A5535">
            <w:pPr>
              <w:ind w:leftChars="100" w:left="420" w:hangingChars="100" w:hanging="210"/>
              <w:rPr>
                <w:rFonts w:ascii="FrankRuehl" w:hAnsi="FrankRuehl" w:cs="FrankRuehl"/>
                <w:szCs w:val="21"/>
              </w:rPr>
            </w:pPr>
          </w:p>
        </w:tc>
      </w:tr>
      <w:tr w:rsidR="00616327" w:rsidRPr="00A46550" w14:paraId="013902A0" w14:textId="77777777" w:rsidTr="00230387">
        <w:tc>
          <w:tcPr>
            <w:tcW w:w="10637" w:type="dxa"/>
          </w:tcPr>
          <w:p w14:paraId="7F826ECC" w14:textId="0EC65946" w:rsidR="00230387" w:rsidRPr="00C66D51" w:rsidRDefault="00230387" w:rsidP="00771476">
            <w:pPr>
              <w:rPr>
                <w:rFonts w:ascii="FrankRuehl" w:hAnsi="FrankRuehl" w:cs="FrankRuehl"/>
                <w:color w:val="FF0000"/>
              </w:rPr>
            </w:pPr>
            <w:r w:rsidRPr="00C66D51">
              <w:rPr>
                <w:rFonts w:ascii="FrankRuehl" w:hAnsi="FrankRuehl" w:cs="FrankRuehl" w:hint="eastAsia"/>
                <w:color w:val="FF0000"/>
              </w:rPr>
              <w:t>Health</w:t>
            </w:r>
            <w:r w:rsidRPr="00C66D51">
              <w:rPr>
                <w:rFonts w:ascii="FrankRuehl" w:hAnsi="FrankRuehl" w:cs="FrankRuehl" w:hint="eastAsia"/>
                <w:color w:val="FF0000"/>
              </w:rPr>
              <w:t>：</w:t>
            </w:r>
            <w:r w:rsidRPr="00C66D51">
              <w:rPr>
                <w:rFonts w:ascii="FrankRuehl" w:hAnsi="FrankRuehl" w:cs="FrankRuehl" w:hint="eastAsia"/>
                <w:b/>
                <w:color w:val="FF0000"/>
              </w:rPr>
              <w:t>こころとからだの健康のために</w:t>
            </w:r>
          </w:p>
          <w:p w14:paraId="21A901A4" w14:textId="6E706572" w:rsidR="00596C9A" w:rsidRDefault="00230387" w:rsidP="00596C9A">
            <w:pPr>
              <w:ind w:leftChars="50" w:left="315" w:hangingChars="100" w:hanging="210"/>
              <w:rPr>
                <w:rFonts w:ascii="FrankRuehl" w:hAnsi="FrankRuehl" w:cs="FrankRuehl"/>
              </w:rPr>
            </w:pPr>
            <w:r>
              <w:rPr>
                <w:rFonts w:ascii="FrankRuehl" w:hAnsi="FrankRuehl" w:cs="FrankRuehl" w:hint="eastAsia"/>
              </w:rPr>
              <w:t>○今月も、看護師の方が訪問してくださり</w:t>
            </w:r>
            <w:r w:rsidR="00596C9A">
              <w:rPr>
                <w:rFonts w:ascii="FrankRuehl" w:hAnsi="FrankRuehl" w:cs="FrankRuehl" w:hint="eastAsia"/>
              </w:rPr>
              <w:t>、メンバーと個別面談して下さいました。</w:t>
            </w:r>
            <w:r w:rsidR="00AF1178">
              <w:rPr>
                <w:rFonts w:ascii="FrankRuehl" w:hAnsi="FrankRuehl" w:cs="FrankRuehl" w:hint="eastAsia"/>
              </w:rPr>
              <w:t>社会福祉を学ぶ大学から</w:t>
            </w:r>
            <w:r>
              <w:rPr>
                <w:rFonts w:ascii="FrankRuehl" w:hAnsi="FrankRuehl" w:cs="FrankRuehl" w:hint="eastAsia"/>
              </w:rPr>
              <w:t>の実習生の方にも</w:t>
            </w:r>
            <w:r w:rsidR="00AF1178">
              <w:rPr>
                <w:rFonts w:ascii="FrankRuehl" w:hAnsi="FrankRuehl" w:cs="FrankRuehl" w:hint="eastAsia"/>
              </w:rPr>
              <w:t>、</w:t>
            </w:r>
            <w:r>
              <w:rPr>
                <w:rFonts w:ascii="FrankRuehl" w:hAnsi="FrankRuehl" w:cs="FrankRuehl" w:hint="eastAsia"/>
              </w:rPr>
              <w:t>学びを深めて頂きました</w:t>
            </w:r>
            <w:r>
              <w:rPr>
                <w:rFonts w:ascii="FrankRuehl" w:hAnsi="FrankRuehl" w:cs="FrankRuehl" w:hint="eastAsia"/>
              </w:rPr>
              <w:t>(</w:t>
            </w:r>
            <w:r w:rsidR="00596C9A">
              <w:rPr>
                <w:rFonts w:ascii="FrankRuehl" w:hAnsi="FrankRuehl" w:cs="FrankRuehl"/>
              </w:rPr>
              <w:t>8.7,8</w:t>
            </w:r>
            <w:r w:rsidR="00596C9A">
              <w:rPr>
                <w:rFonts w:ascii="FrankRuehl" w:hAnsi="FrankRuehl" w:cs="FrankRuehl" w:hint="eastAsia"/>
              </w:rPr>
              <w:t>17</w:t>
            </w:r>
            <w:r w:rsidR="00596C9A">
              <w:rPr>
                <w:rFonts w:ascii="FrankRuehl" w:hAnsi="FrankRuehl" w:cs="FrankRuehl"/>
              </w:rPr>
              <w:t>)</w:t>
            </w:r>
          </w:p>
          <w:p w14:paraId="4CA911AD" w14:textId="77777777" w:rsidR="007A5535" w:rsidRDefault="00596C9A" w:rsidP="00596C9A">
            <w:pPr>
              <w:ind w:leftChars="50" w:left="315" w:hangingChars="100" w:hanging="210"/>
              <w:rPr>
                <w:rFonts w:ascii="FrankRuehl" w:hAnsi="FrankRuehl" w:cs="FrankRuehl"/>
                <w:sz w:val="16"/>
                <w:szCs w:val="16"/>
              </w:rPr>
            </w:pPr>
            <w:r>
              <w:rPr>
                <w:rFonts w:ascii="FrankRuehl" w:hAnsi="FrankRuehl" w:cs="FrankRuehl" w:hint="eastAsia"/>
              </w:rPr>
              <w:t>○今月も、</w:t>
            </w:r>
            <w:r w:rsidR="00AF1178">
              <w:rPr>
                <w:rFonts w:ascii="FrankRuehl" w:hAnsi="FrankRuehl" w:cs="FrankRuehl" w:hint="eastAsia"/>
              </w:rPr>
              <w:t>小グループで</w:t>
            </w:r>
            <w:r>
              <w:rPr>
                <w:rFonts w:ascii="FrankRuehl" w:hAnsi="FrankRuehl" w:cs="FrankRuehl" w:hint="eastAsia"/>
              </w:rPr>
              <w:t>やさしいヨガを実施</w:t>
            </w:r>
            <w:r w:rsidR="00AF1178">
              <w:rPr>
                <w:rFonts w:ascii="FrankRuehl" w:hAnsi="FrankRuehl" w:cs="FrankRuehl" w:hint="eastAsia"/>
              </w:rPr>
              <w:t>致しました。</w:t>
            </w:r>
            <w:r w:rsidR="00AF1178" w:rsidRPr="00AF1178">
              <w:rPr>
                <w:rFonts w:ascii="FrankRuehl" w:hAnsi="FrankRuehl" w:cs="FrankRuehl" w:hint="eastAsia"/>
                <w:sz w:val="16"/>
                <w:szCs w:val="16"/>
              </w:rPr>
              <w:t>（</w:t>
            </w:r>
            <w:r>
              <w:rPr>
                <w:rFonts w:ascii="FrankRuehl" w:hAnsi="FrankRuehl" w:cs="FrankRuehl" w:hint="eastAsia"/>
                <w:sz w:val="16"/>
                <w:szCs w:val="16"/>
              </w:rPr>
              <w:t>8.18</w:t>
            </w:r>
            <w:r w:rsidR="00AF1178" w:rsidRPr="00AF1178">
              <w:rPr>
                <w:rFonts w:ascii="FrankRuehl" w:hAnsi="FrankRuehl" w:cs="FrankRuehl" w:hint="eastAsia"/>
                <w:sz w:val="16"/>
                <w:szCs w:val="16"/>
              </w:rPr>
              <w:t>）</w:t>
            </w:r>
          </w:p>
          <w:p w14:paraId="4570ADBF" w14:textId="3B310970" w:rsidR="00596C9A" w:rsidRDefault="00596C9A" w:rsidP="00596C9A">
            <w:pPr>
              <w:ind w:leftChars="50" w:left="315" w:hangingChars="100" w:hanging="210"/>
              <w:rPr>
                <w:rFonts w:ascii="FrankRuehl" w:hAnsi="FrankRuehl" w:cs="FrankRuehl"/>
                <w:szCs w:val="21"/>
              </w:rPr>
            </w:pPr>
            <w:r w:rsidRPr="00596C9A">
              <w:rPr>
                <w:rFonts w:ascii="FrankRuehl" w:hAnsi="FrankRuehl" w:cs="FrankRuehl" w:hint="eastAsia"/>
                <w:szCs w:val="21"/>
              </w:rPr>
              <w:t>○</w:t>
            </w:r>
            <w:r>
              <w:rPr>
                <w:rFonts w:ascii="FrankRuehl" w:hAnsi="FrankRuehl" w:cs="FrankRuehl" w:hint="eastAsia"/>
                <w:szCs w:val="21"/>
              </w:rPr>
              <w:t>新型コロナウィルス感染症予防の観点から休止しておりました</w:t>
            </w:r>
            <w:r>
              <w:rPr>
                <w:rFonts w:ascii="FrankRuehl" w:hAnsi="FrankRuehl" w:cs="FrankRuehl" w:hint="eastAsia"/>
                <w:szCs w:val="21"/>
              </w:rPr>
              <w:t>SFA</w:t>
            </w:r>
            <w:r>
              <w:rPr>
                <w:rFonts w:ascii="FrankRuehl" w:hAnsi="FrankRuehl" w:cs="FrankRuehl" w:hint="eastAsia"/>
                <w:szCs w:val="21"/>
              </w:rPr>
              <w:t>を、個別プログラムとして再開致しました。今後も感染症予防に十分配慮しながら実施していきたいと考えております。（</w:t>
            </w:r>
            <w:r>
              <w:rPr>
                <w:rFonts w:ascii="FrankRuehl" w:hAnsi="FrankRuehl" w:cs="FrankRuehl" w:hint="eastAsia"/>
                <w:szCs w:val="21"/>
              </w:rPr>
              <w:t>8.4</w:t>
            </w:r>
            <w:r>
              <w:rPr>
                <w:rFonts w:ascii="FrankRuehl" w:hAnsi="FrankRuehl" w:cs="FrankRuehl" w:hint="eastAsia"/>
                <w:szCs w:val="21"/>
              </w:rPr>
              <w:t>）</w:t>
            </w:r>
          </w:p>
          <w:p w14:paraId="33453618" w14:textId="18A32289" w:rsidR="00596C9A" w:rsidRPr="00596C9A" w:rsidRDefault="00596C9A" w:rsidP="00596C9A">
            <w:pPr>
              <w:rPr>
                <w:rFonts w:ascii="FrankRuehl" w:hAnsi="FrankRuehl" w:cs="FrankRuehl"/>
                <w:szCs w:val="21"/>
              </w:rPr>
            </w:pPr>
          </w:p>
        </w:tc>
      </w:tr>
      <w:tr w:rsidR="00616327" w14:paraId="6A4BF302" w14:textId="77777777" w:rsidTr="00230387">
        <w:trPr>
          <w:trHeight w:val="1963"/>
        </w:trPr>
        <w:tc>
          <w:tcPr>
            <w:tcW w:w="10637" w:type="dxa"/>
          </w:tcPr>
          <w:p w14:paraId="07D10713" w14:textId="0C236E93" w:rsidR="00230387" w:rsidRPr="00C66D51" w:rsidRDefault="00230387" w:rsidP="00771476">
            <w:pPr>
              <w:rPr>
                <w:rFonts w:ascii="FrankRuehl" w:hAnsi="FrankRuehl" w:cs="FrankRuehl"/>
                <w:color w:val="FF0000"/>
              </w:rPr>
            </w:pPr>
            <w:r w:rsidRPr="00C66D51">
              <w:rPr>
                <w:rFonts w:ascii="FrankRuehl" w:hAnsi="FrankRuehl" w:cs="FrankRuehl"/>
                <w:color w:val="FF0000"/>
              </w:rPr>
              <w:t>Basi</w:t>
            </w:r>
            <w:r w:rsidRPr="00C66D51">
              <w:rPr>
                <w:rFonts w:ascii="FrankRuehl" w:hAnsi="FrankRuehl" w:cs="FrankRuehl" w:hint="eastAsia"/>
                <w:color w:val="FF0000"/>
              </w:rPr>
              <w:t>c Business Manner</w:t>
            </w:r>
            <w:r w:rsidRPr="00C66D51">
              <w:rPr>
                <w:rFonts w:ascii="FrankRuehl" w:hAnsi="FrankRuehl" w:cs="FrankRuehl" w:hint="eastAsia"/>
                <w:color w:val="FF0000"/>
              </w:rPr>
              <w:t>：</w:t>
            </w:r>
            <w:r w:rsidRPr="00C66D51">
              <w:rPr>
                <w:rFonts w:ascii="FrankRuehl" w:hAnsi="FrankRuehl" w:cs="FrankRuehl" w:hint="eastAsia"/>
                <w:b/>
                <w:color w:val="FF0000"/>
              </w:rPr>
              <w:t>安定して働くために</w:t>
            </w:r>
          </w:p>
          <w:p w14:paraId="4719CCBC" w14:textId="586DAB58" w:rsidR="00230387" w:rsidRDefault="00230387" w:rsidP="001D189E">
            <w:pPr>
              <w:ind w:left="210" w:hangingChars="100" w:hanging="210"/>
              <w:rPr>
                <w:rFonts w:ascii="FrankRuehl" w:hAnsi="FrankRuehl" w:cs="FrankRuehl"/>
              </w:rPr>
            </w:pPr>
            <w:r>
              <w:rPr>
                <w:rFonts w:ascii="FrankRuehl" w:hAnsi="FrankRuehl" w:cs="FrankRuehl" w:hint="eastAsia"/>
              </w:rPr>
              <w:t xml:space="preserve"> </w:t>
            </w:r>
            <w:r>
              <w:rPr>
                <w:rFonts w:ascii="FrankRuehl" w:hAnsi="FrankRuehl" w:cs="FrankRuehl" w:hint="eastAsia"/>
              </w:rPr>
              <w:t>○新型コロナウィルス感染症が広がりをみせ</w:t>
            </w:r>
            <w:r w:rsidR="00596C9A">
              <w:rPr>
                <w:rFonts w:ascii="FrankRuehl" w:hAnsi="FrankRuehl" w:cs="FrankRuehl" w:hint="eastAsia"/>
              </w:rPr>
              <w:t>る厳しい状況のなか、今月も関係機関の皆様のご支援を賜りながら、男性メンバーが下京区の商業施設</w:t>
            </w:r>
            <w:r w:rsidR="00AF1178">
              <w:rPr>
                <w:rFonts w:ascii="FrankRuehl" w:hAnsi="FrankRuehl" w:cs="FrankRuehl" w:hint="eastAsia"/>
              </w:rPr>
              <w:t>で実習させて頂き</w:t>
            </w:r>
            <w:r>
              <w:rPr>
                <w:rFonts w:ascii="FrankRuehl" w:hAnsi="FrankRuehl" w:cs="FrankRuehl" w:hint="eastAsia"/>
              </w:rPr>
              <w:t>（</w:t>
            </w:r>
            <w:r w:rsidR="00596C9A">
              <w:rPr>
                <w:rFonts w:ascii="FrankRuehl" w:hAnsi="FrankRuehl" w:cs="FrankRuehl" w:hint="eastAsia"/>
              </w:rPr>
              <w:t>8.26</w:t>
            </w:r>
            <w:r w:rsidR="007A4881">
              <w:rPr>
                <w:rFonts w:ascii="FrankRuehl" w:hAnsi="FrankRuehl" w:cs="FrankRuehl" w:hint="eastAsia"/>
              </w:rPr>
              <w:t>,</w:t>
            </w:r>
            <w:r w:rsidR="00596C9A">
              <w:rPr>
                <w:rFonts w:ascii="FrankRuehl" w:hAnsi="FrankRuehl" w:cs="FrankRuehl" w:hint="eastAsia"/>
              </w:rPr>
              <w:t>28</w:t>
            </w:r>
            <w:r w:rsidR="007A4881">
              <w:rPr>
                <w:rFonts w:ascii="FrankRuehl" w:hAnsi="FrankRuehl" w:cs="FrankRuehl" w:hint="eastAsia"/>
              </w:rPr>
              <w:t>,31</w:t>
            </w:r>
            <w:r w:rsidR="00AF1178">
              <w:rPr>
                <w:rFonts w:ascii="FrankRuehl" w:hAnsi="FrankRuehl" w:cs="FrankRuehl" w:hint="eastAsia"/>
              </w:rPr>
              <w:t>）</w:t>
            </w:r>
            <w:r>
              <w:rPr>
                <w:rFonts w:ascii="FrankRuehl" w:hAnsi="FrankRuehl" w:cs="FrankRuehl" w:hint="eastAsia"/>
              </w:rPr>
              <w:t>、</w:t>
            </w:r>
            <w:r w:rsidR="007A4881">
              <w:rPr>
                <w:rFonts w:ascii="FrankRuehl" w:hAnsi="FrankRuehl" w:cs="FrankRuehl" w:hint="eastAsia"/>
              </w:rPr>
              <w:t>高い評価を頂きました。また、</w:t>
            </w:r>
            <w:r w:rsidR="00AF1178">
              <w:rPr>
                <w:rFonts w:ascii="FrankRuehl" w:hAnsi="FrankRuehl" w:cs="FrankRuehl" w:hint="eastAsia"/>
              </w:rPr>
              <w:t>女性メンバーが西京区の</w:t>
            </w:r>
            <w:r w:rsidR="007A4881">
              <w:rPr>
                <w:rFonts w:ascii="FrankRuehl" w:hAnsi="FrankRuehl" w:cs="FrankRuehl" w:hint="eastAsia"/>
              </w:rPr>
              <w:t>病院</w:t>
            </w:r>
            <w:r w:rsidR="007D3E24">
              <w:rPr>
                <w:rFonts w:ascii="FrankRuehl" w:hAnsi="FrankRuehl" w:cs="FrankRuehl" w:hint="eastAsia"/>
              </w:rPr>
              <w:t>で</w:t>
            </w:r>
            <w:r w:rsidR="007A4881">
              <w:rPr>
                <w:rFonts w:ascii="FrankRuehl" w:hAnsi="FrankRuehl" w:cs="FrankRuehl" w:hint="eastAsia"/>
              </w:rPr>
              <w:t>事務員として就労を開始されました。（</w:t>
            </w:r>
            <w:r w:rsidR="007A4881">
              <w:rPr>
                <w:rFonts w:ascii="FrankRuehl" w:hAnsi="FrankRuehl" w:cs="FrankRuehl" w:hint="eastAsia"/>
              </w:rPr>
              <w:t>8.17</w:t>
            </w:r>
            <w:r w:rsidR="007A4881">
              <w:rPr>
                <w:rFonts w:ascii="FrankRuehl" w:hAnsi="FrankRuehl" w:cs="FrankRuehl" w:hint="eastAsia"/>
              </w:rPr>
              <w:t>）</w:t>
            </w:r>
          </w:p>
          <w:p w14:paraId="311C0C2C" w14:textId="02532969" w:rsidR="000056D9" w:rsidRDefault="00230387" w:rsidP="000056D9">
            <w:pPr>
              <w:ind w:leftChars="50" w:left="210" w:hangingChars="50" w:hanging="105"/>
              <w:rPr>
                <w:rFonts w:ascii="FrankRuehl" w:hAnsi="FrankRuehl" w:cs="FrankRuehl"/>
                <w:szCs w:val="21"/>
              </w:rPr>
            </w:pPr>
            <w:r>
              <w:rPr>
                <w:rFonts w:ascii="FrankRuehl" w:hAnsi="FrankRuehl" w:cs="FrankRuehl" w:hint="eastAsia"/>
              </w:rPr>
              <w:t>○</w:t>
            </w:r>
            <w:r w:rsidR="000056D9">
              <w:rPr>
                <w:rFonts w:ascii="FrankRuehl" w:hAnsi="FrankRuehl" w:cs="FrankRuehl" w:hint="eastAsia"/>
              </w:rPr>
              <w:t>今月も就労支援プログラムを少人数で実施しました。まず、「生活者としての労働－佰食屋の試み、</w:t>
            </w:r>
            <w:r w:rsidR="000056D9">
              <w:rPr>
                <w:rFonts w:ascii="FrankRuehl" w:hAnsi="FrankRuehl" w:cs="FrankRuehl" w:hint="eastAsia"/>
              </w:rPr>
              <w:t xml:space="preserve">DAIKIN </w:t>
            </w:r>
            <w:r w:rsidR="000056D9">
              <w:rPr>
                <w:rFonts w:ascii="FrankRuehl" w:hAnsi="FrankRuehl" w:cs="FrankRuehl" w:hint="eastAsia"/>
              </w:rPr>
              <w:t>（ダイキン）</w:t>
            </w:r>
            <w:r w:rsidR="000056D9">
              <w:rPr>
                <w:rFonts w:ascii="FrankRuehl" w:hAnsi="FrankRuehl" w:cs="FrankRuehl" w:hint="eastAsia"/>
              </w:rPr>
              <w:t>Launch</w:t>
            </w:r>
            <w:r w:rsidR="000056D9">
              <w:rPr>
                <w:rFonts w:ascii="FrankRuehl" w:hAnsi="FrankRuehl" w:cs="FrankRuehl"/>
              </w:rPr>
              <w:t xml:space="preserve"> </w:t>
            </w:r>
            <w:r w:rsidR="000056D9">
              <w:rPr>
                <w:rFonts w:ascii="FrankRuehl" w:hAnsi="FrankRuehl" w:cs="FrankRuehl" w:hint="eastAsia"/>
              </w:rPr>
              <w:t>X</w:t>
            </w:r>
            <w:r w:rsidR="000056D9">
              <w:rPr>
                <w:rFonts w:ascii="FrankRuehl" w:hAnsi="FrankRuehl" w:cs="FrankRuehl" w:hint="eastAsia"/>
              </w:rPr>
              <w:t>を中心に」を</w:t>
            </w:r>
            <w:r w:rsidR="00202B74">
              <w:rPr>
                <w:rFonts w:ascii="FrankRuehl" w:hAnsi="FrankRuehl" w:cs="FrankRuehl" w:hint="eastAsia"/>
                <w:sz w:val="18"/>
                <w:szCs w:val="18"/>
              </w:rPr>
              <w:t>(8.11)</w:t>
            </w:r>
            <w:r w:rsidR="000056D9">
              <w:rPr>
                <w:rFonts w:ascii="FrankRuehl" w:hAnsi="FrankRuehl" w:cs="FrankRuehl" w:hint="eastAsia"/>
                <w:sz w:val="18"/>
                <w:szCs w:val="18"/>
              </w:rPr>
              <w:t>、次に、ジョブガイダンス（例年は、京都障害者職業相談室、京都障害者職業センター</w:t>
            </w:r>
            <w:r w:rsidR="00202B74">
              <w:rPr>
                <w:rFonts w:ascii="FrankRuehl" w:hAnsi="FrankRuehl" w:cs="FrankRuehl" w:hint="eastAsia"/>
                <w:sz w:val="18"/>
                <w:szCs w:val="18"/>
              </w:rPr>
              <w:t>のご支援により実施）として、障害者雇用促進法の概要と</w:t>
            </w:r>
            <w:r w:rsidR="007D3E24">
              <w:rPr>
                <w:rFonts w:ascii="FrankRuehl" w:hAnsi="FrankRuehl" w:cs="FrankRuehl" w:hint="eastAsia"/>
                <w:sz w:val="18"/>
                <w:szCs w:val="18"/>
              </w:rPr>
              <w:t>、</w:t>
            </w:r>
            <w:r w:rsidR="00202B74">
              <w:rPr>
                <w:rFonts w:ascii="FrankRuehl" w:hAnsi="FrankRuehl" w:cs="FrankRuehl" w:hint="eastAsia"/>
                <w:sz w:val="18"/>
                <w:szCs w:val="18"/>
              </w:rPr>
              <w:t>おもな就労支援機関について確認しました。</w:t>
            </w:r>
            <w:r w:rsidR="00202B74">
              <w:rPr>
                <w:rFonts w:ascii="FrankRuehl" w:hAnsi="FrankRuehl" w:cs="FrankRuehl" w:hint="eastAsia"/>
                <w:sz w:val="18"/>
                <w:szCs w:val="18"/>
              </w:rPr>
              <w:t>(8.25)</w:t>
            </w:r>
          </w:p>
          <w:p w14:paraId="184212DF" w14:textId="02708E5F" w:rsidR="00230387" w:rsidRPr="00F17F72" w:rsidRDefault="00F777C7" w:rsidP="00F50065">
            <w:pPr>
              <w:ind w:leftChars="50" w:left="105" w:firstLineChars="50" w:firstLine="105"/>
              <w:rPr>
                <w:rFonts w:ascii="FrankRuehl" w:hAnsi="FrankRuehl" w:cs="FrankRuehl"/>
                <w:szCs w:val="21"/>
              </w:rPr>
            </w:pPr>
            <w:r>
              <w:rPr>
                <w:rFonts w:ascii="FrankRuehl" w:hAnsi="FrankRuehl" w:cs="FrankRuehl" w:hint="eastAsia"/>
                <w:szCs w:val="21"/>
              </w:rPr>
              <w:t>また、個別でのプログラムを実施しました。</w:t>
            </w:r>
            <w:r w:rsidRPr="00F777C7">
              <w:rPr>
                <w:rFonts w:ascii="FrankRuehl" w:hAnsi="FrankRuehl" w:cs="FrankRuehl" w:hint="eastAsia"/>
                <w:sz w:val="16"/>
                <w:szCs w:val="16"/>
              </w:rPr>
              <w:t>（</w:t>
            </w:r>
            <w:r w:rsidR="00202B74">
              <w:rPr>
                <w:rFonts w:ascii="FrankRuehl" w:hAnsi="FrankRuehl" w:cs="FrankRuehl" w:hint="eastAsia"/>
                <w:sz w:val="16"/>
                <w:szCs w:val="16"/>
              </w:rPr>
              <w:t>8.17</w:t>
            </w:r>
            <w:r w:rsidRPr="00F777C7">
              <w:rPr>
                <w:rFonts w:ascii="FrankRuehl" w:hAnsi="FrankRuehl" w:cs="FrankRuehl" w:hint="eastAsia"/>
                <w:sz w:val="16"/>
                <w:szCs w:val="16"/>
              </w:rPr>
              <w:t>）</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C66D51">
        <w:trPr>
          <w:trHeight w:val="1125"/>
        </w:trPr>
        <w:tc>
          <w:tcPr>
            <w:tcW w:w="10632" w:type="dxa"/>
            <w:shd w:val="clear" w:color="auto" w:fill="FF0000"/>
          </w:tcPr>
          <w:p w14:paraId="1358D4F6" w14:textId="0F2F0F1A"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C66D51">
              <w:rPr>
                <w:rFonts w:ascii="FrankRuehl" w:hAnsi="FrankRuehl" w:cs="FrankRuehl"/>
                <w:sz w:val="28"/>
                <w:szCs w:val="28"/>
              </w:rPr>
              <w:t>August</w:t>
            </w:r>
            <w:r w:rsidR="003453B9">
              <w:rPr>
                <w:rFonts w:ascii="FrankRuehl" w:hAnsi="FrankRuehl" w:cs="FrankRuehl"/>
                <w:sz w:val="28"/>
                <w:szCs w:val="28"/>
              </w:rPr>
              <w:t xml:space="preserve"> </w:t>
            </w:r>
            <w:r>
              <w:rPr>
                <w:rFonts w:ascii="FrankRuehl" w:hAnsi="FrankRuehl" w:cs="FrankRuehl"/>
                <w:sz w:val="28"/>
                <w:szCs w:val="28"/>
              </w:rPr>
              <w:t xml:space="preserve"> </w:t>
            </w:r>
            <w:r w:rsidRPr="00061A18">
              <w:rPr>
                <w:rFonts w:ascii="FrankRuehl" w:hAnsi="FrankRuehl" w:cs="FrankRuehl"/>
                <w:sz w:val="36"/>
                <w:szCs w:val="36"/>
              </w:rPr>
              <w:t xml:space="preserve">2020 </w:t>
            </w:r>
            <w:r>
              <w:rPr>
                <w:rFonts w:ascii="FrankRuehl" w:hAnsi="FrankRuehl" w:cs="FrankRuehl"/>
                <w:sz w:val="28"/>
                <w:szCs w:val="28"/>
              </w:rPr>
              <w:t xml:space="preserve"> No.</w:t>
            </w:r>
            <w:r w:rsidR="00C66D51">
              <w:rPr>
                <w:rFonts w:ascii="FrankRuehl" w:hAnsi="FrankRuehl" w:cs="FrankRuehl" w:hint="eastAsia"/>
                <w:sz w:val="36"/>
                <w:szCs w:val="36"/>
              </w:rPr>
              <w:t>18</w:t>
            </w:r>
          </w:p>
        </w:tc>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8F65" w14:textId="77777777" w:rsidR="00C200A4" w:rsidRDefault="00C200A4" w:rsidP="00F703BF">
      <w:r>
        <w:separator/>
      </w:r>
    </w:p>
  </w:endnote>
  <w:endnote w:type="continuationSeparator" w:id="0">
    <w:p w14:paraId="2A9E5F3A" w14:textId="77777777" w:rsidR="00C200A4" w:rsidRDefault="00C200A4"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53FFC" w14:textId="77777777" w:rsidR="00C200A4" w:rsidRDefault="00C200A4" w:rsidP="00F703BF">
      <w:r>
        <w:separator/>
      </w:r>
    </w:p>
  </w:footnote>
  <w:footnote w:type="continuationSeparator" w:id="0">
    <w:p w14:paraId="07A3BCEF" w14:textId="77777777" w:rsidR="00C200A4" w:rsidRDefault="00C200A4"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56D9"/>
    <w:rsid w:val="00042D8E"/>
    <w:rsid w:val="00061A18"/>
    <w:rsid w:val="00074798"/>
    <w:rsid w:val="00090E99"/>
    <w:rsid w:val="000C4C7B"/>
    <w:rsid w:val="000C60D4"/>
    <w:rsid w:val="000C7C68"/>
    <w:rsid w:val="000D2109"/>
    <w:rsid w:val="000E267E"/>
    <w:rsid w:val="000F5AB6"/>
    <w:rsid w:val="001073AF"/>
    <w:rsid w:val="001455ED"/>
    <w:rsid w:val="00160E0A"/>
    <w:rsid w:val="001733B2"/>
    <w:rsid w:val="0018677A"/>
    <w:rsid w:val="00193649"/>
    <w:rsid w:val="001B4397"/>
    <w:rsid w:val="001B73AE"/>
    <w:rsid w:val="001D189E"/>
    <w:rsid w:val="001E0D48"/>
    <w:rsid w:val="001F2EC7"/>
    <w:rsid w:val="002003A4"/>
    <w:rsid w:val="00202B74"/>
    <w:rsid w:val="00230387"/>
    <w:rsid w:val="00242515"/>
    <w:rsid w:val="00244269"/>
    <w:rsid w:val="002560F6"/>
    <w:rsid w:val="0029419A"/>
    <w:rsid w:val="002949FC"/>
    <w:rsid w:val="002A185F"/>
    <w:rsid w:val="002B7726"/>
    <w:rsid w:val="002C4FB5"/>
    <w:rsid w:val="002D0925"/>
    <w:rsid w:val="002F3390"/>
    <w:rsid w:val="002F3882"/>
    <w:rsid w:val="002F3EFE"/>
    <w:rsid w:val="002F674B"/>
    <w:rsid w:val="00307ADD"/>
    <w:rsid w:val="003453B9"/>
    <w:rsid w:val="003617BE"/>
    <w:rsid w:val="003743D1"/>
    <w:rsid w:val="003809C2"/>
    <w:rsid w:val="00394DB6"/>
    <w:rsid w:val="00397857"/>
    <w:rsid w:val="00397A6D"/>
    <w:rsid w:val="003C7985"/>
    <w:rsid w:val="00400F34"/>
    <w:rsid w:val="00401FE6"/>
    <w:rsid w:val="00456AE8"/>
    <w:rsid w:val="00476B7D"/>
    <w:rsid w:val="0048278C"/>
    <w:rsid w:val="00512F38"/>
    <w:rsid w:val="00513802"/>
    <w:rsid w:val="005169B6"/>
    <w:rsid w:val="00526A41"/>
    <w:rsid w:val="005373DB"/>
    <w:rsid w:val="005621DB"/>
    <w:rsid w:val="00566D35"/>
    <w:rsid w:val="00570AEA"/>
    <w:rsid w:val="005777FE"/>
    <w:rsid w:val="0058234F"/>
    <w:rsid w:val="005856C0"/>
    <w:rsid w:val="00596C9A"/>
    <w:rsid w:val="005B583B"/>
    <w:rsid w:val="005D4E7C"/>
    <w:rsid w:val="005E2A78"/>
    <w:rsid w:val="005E346D"/>
    <w:rsid w:val="005F7EDB"/>
    <w:rsid w:val="00616327"/>
    <w:rsid w:val="006326C2"/>
    <w:rsid w:val="0064775E"/>
    <w:rsid w:val="006534F9"/>
    <w:rsid w:val="00667A07"/>
    <w:rsid w:val="00671990"/>
    <w:rsid w:val="00677FFD"/>
    <w:rsid w:val="00685993"/>
    <w:rsid w:val="00685F03"/>
    <w:rsid w:val="00691A69"/>
    <w:rsid w:val="00691B06"/>
    <w:rsid w:val="00692F6A"/>
    <w:rsid w:val="006D0FF8"/>
    <w:rsid w:val="006E3DFF"/>
    <w:rsid w:val="006F4B56"/>
    <w:rsid w:val="00703B6D"/>
    <w:rsid w:val="00706D80"/>
    <w:rsid w:val="00715D8E"/>
    <w:rsid w:val="00725FC6"/>
    <w:rsid w:val="00744BBE"/>
    <w:rsid w:val="00756F0F"/>
    <w:rsid w:val="0077075F"/>
    <w:rsid w:val="00771476"/>
    <w:rsid w:val="0078654F"/>
    <w:rsid w:val="007924EA"/>
    <w:rsid w:val="007A4881"/>
    <w:rsid w:val="007A5535"/>
    <w:rsid w:val="007D3E24"/>
    <w:rsid w:val="007E14A3"/>
    <w:rsid w:val="00825401"/>
    <w:rsid w:val="0082626B"/>
    <w:rsid w:val="0084506D"/>
    <w:rsid w:val="008504BA"/>
    <w:rsid w:val="00852054"/>
    <w:rsid w:val="0087247D"/>
    <w:rsid w:val="00876ABA"/>
    <w:rsid w:val="00883DBF"/>
    <w:rsid w:val="008A6B3F"/>
    <w:rsid w:val="008C08E9"/>
    <w:rsid w:val="008F2B5D"/>
    <w:rsid w:val="009521FB"/>
    <w:rsid w:val="0095537E"/>
    <w:rsid w:val="00983E6C"/>
    <w:rsid w:val="00984A1D"/>
    <w:rsid w:val="009878C6"/>
    <w:rsid w:val="0099017F"/>
    <w:rsid w:val="00990AF8"/>
    <w:rsid w:val="00993E21"/>
    <w:rsid w:val="0099498B"/>
    <w:rsid w:val="009A62E3"/>
    <w:rsid w:val="009E2E7A"/>
    <w:rsid w:val="009E67FF"/>
    <w:rsid w:val="00A01CB9"/>
    <w:rsid w:val="00A067D6"/>
    <w:rsid w:val="00A221DC"/>
    <w:rsid w:val="00A25C80"/>
    <w:rsid w:val="00A34BD7"/>
    <w:rsid w:val="00A46550"/>
    <w:rsid w:val="00A50665"/>
    <w:rsid w:val="00A675B3"/>
    <w:rsid w:val="00A75A15"/>
    <w:rsid w:val="00A76032"/>
    <w:rsid w:val="00A76923"/>
    <w:rsid w:val="00A8143F"/>
    <w:rsid w:val="00AA1A62"/>
    <w:rsid w:val="00AA1F1D"/>
    <w:rsid w:val="00AA48D1"/>
    <w:rsid w:val="00AA76D8"/>
    <w:rsid w:val="00AB65D5"/>
    <w:rsid w:val="00AC5BA3"/>
    <w:rsid w:val="00AD41C9"/>
    <w:rsid w:val="00AF04CD"/>
    <w:rsid w:val="00AF1178"/>
    <w:rsid w:val="00B11261"/>
    <w:rsid w:val="00B7252F"/>
    <w:rsid w:val="00B8273A"/>
    <w:rsid w:val="00B95E38"/>
    <w:rsid w:val="00B96999"/>
    <w:rsid w:val="00BA0CB2"/>
    <w:rsid w:val="00BC1630"/>
    <w:rsid w:val="00BD25C9"/>
    <w:rsid w:val="00BE01BD"/>
    <w:rsid w:val="00BE4815"/>
    <w:rsid w:val="00BF13CF"/>
    <w:rsid w:val="00BF6D31"/>
    <w:rsid w:val="00C06575"/>
    <w:rsid w:val="00C178BF"/>
    <w:rsid w:val="00C200A4"/>
    <w:rsid w:val="00C25CB5"/>
    <w:rsid w:val="00C35836"/>
    <w:rsid w:val="00C41090"/>
    <w:rsid w:val="00C4486E"/>
    <w:rsid w:val="00C52ED4"/>
    <w:rsid w:val="00C61F38"/>
    <w:rsid w:val="00C66D51"/>
    <w:rsid w:val="00C76808"/>
    <w:rsid w:val="00C77D23"/>
    <w:rsid w:val="00C80EB0"/>
    <w:rsid w:val="00CA0B61"/>
    <w:rsid w:val="00CB00B5"/>
    <w:rsid w:val="00CB3366"/>
    <w:rsid w:val="00CC0458"/>
    <w:rsid w:val="00CF2736"/>
    <w:rsid w:val="00CF4381"/>
    <w:rsid w:val="00CF4559"/>
    <w:rsid w:val="00CF4D4B"/>
    <w:rsid w:val="00CF7677"/>
    <w:rsid w:val="00D018CA"/>
    <w:rsid w:val="00D07FC2"/>
    <w:rsid w:val="00D346C5"/>
    <w:rsid w:val="00D620A5"/>
    <w:rsid w:val="00DA7617"/>
    <w:rsid w:val="00DB53EF"/>
    <w:rsid w:val="00DD2FC7"/>
    <w:rsid w:val="00DD55C2"/>
    <w:rsid w:val="00E06295"/>
    <w:rsid w:val="00E13EE5"/>
    <w:rsid w:val="00E50014"/>
    <w:rsid w:val="00E50D17"/>
    <w:rsid w:val="00E51BED"/>
    <w:rsid w:val="00E53621"/>
    <w:rsid w:val="00E57C7F"/>
    <w:rsid w:val="00E6597F"/>
    <w:rsid w:val="00EA2BAE"/>
    <w:rsid w:val="00EB0A23"/>
    <w:rsid w:val="00EB5B02"/>
    <w:rsid w:val="00ED2CA9"/>
    <w:rsid w:val="00EE1EDB"/>
    <w:rsid w:val="00F01A49"/>
    <w:rsid w:val="00F10EDC"/>
    <w:rsid w:val="00F17F72"/>
    <w:rsid w:val="00F50065"/>
    <w:rsid w:val="00F51677"/>
    <w:rsid w:val="00F703BF"/>
    <w:rsid w:val="00F71E92"/>
    <w:rsid w:val="00F76FD7"/>
    <w:rsid w:val="00F777C7"/>
    <w:rsid w:val="00F83EE0"/>
    <w:rsid w:val="00FA6619"/>
    <w:rsid w:val="00FD09F0"/>
    <w:rsid w:val="00FD1137"/>
    <w:rsid w:val="00FD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11</cp:revision>
  <dcterms:created xsi:type="dcterms:W3CDTF">2020-09-05T02:33:00Z</dcterms:created>
  <dcterms:modified xsi:type="dcterms:W3CDTF">2020-09-06T23:04:00Z</dcterms:modified>
</cp:coreProperties>
</file>