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CF4583">
        <w:trPr>
          <w:trHeight w:val="8921"/>
        </w:trPr>
        <w:tc>
          <w:tcPr>
            <w:tcW w:w="10637" w:type="dxa"/>
            <w:shd w:val="clear" w:color="auto" w:fill="auto"/>
          </w:tcPr>
          <w:p w14:paraId="1C8D79DC" w14:textId="16CD5275" w:rsidR="00230387" w:rsidRPr="008106C6" w:rsidRDefault="00230387" w:rsidP="003124FC">
            <w:pPr>
              <w:rPr>
                <w:rFonts w:ascii="FrankRuehl" w:hAnsi="FrankRuehl" w:cs="FrankRuehl"/>
                <w:color w:val="FF00FF"/>
              </w:rPr>
            </w:pPr>
            <w:r w:rsidRPr="008106C6">
              <w:rPr>
                <w:rFonts w:ascii="FrankRuehl" w:hAnsi="FrankRuehl" w:cs="FrankRuehl" w:hint="eastAsia"/>
                <w:color w:val="FF00FF"/>
              </w:rPr>
              <w:t>In</w:t>
            </w:r>
            <w:r w:rsidRPr="008106C6">
              <w:rPr>
                <w:rFonts w:ascii="FrankRuehl" w:hAnsi="FrankRuehl" w:cs="FrankRuehl"/>
                <w:color w:val="FF00FF"/>
              </w:rPr>
              <w:t xml:space="preserve"> </w:t>
            </w:r>
            <w:r w:rsidRPr="008106C6">
              <w:rPr>
                <w:rFonts w:ascii="FrankRuehl" w:hAnsi="FrankRuehl" w:cs="FrankRuehl" w:hint="eastAsia"/>
                <w:color w:val="FF00FF"/>
              </w:rPr>
              <w:t xml:space="preserve">the </w:t>
            </w:r>
            <w:r w:rsidRPr="008106C6">
              <w:rPr>
                <w:rFonts w:ascii="FrankRuehl" w:hAnsi="FrankRuehl" w:cs="FrankRuehl"/>
                <w:color w:val="FF00FF"/>
              </w:rPr>
              <w:t>community</w:t>
            </w:r>
            <w:r w:rsidRPr="008106C6">
              <w:rPr>
                <w:rFonts w:ascii="FrankRuehl" w:hAnsi="FrankRuehl" w:cs="FrankRuehl" w:hint="eastAsia"/>
                <w:color w:val="FF00FF"/>
              </w:rPr>
              <w:t>：</w:t>
            </w:r>
            <w:r w:rsidRPr="008106C6">
              <w:rPr>
                <w:rFonts w:ascii="FrankRuehl" w:hAnsi="FrankRuehl" w:cs="FrankRuehl" w:hint="eastAsia"/>
                <w:b/>
                <w:color w:val="FF00FF"/>
              </w:rPr>
              <w:t>地域で、豊かに働き、暮らすために</w:t>
            </w:r>
            <w:r w:rsidR="008106C6">
              <w:rPr>
                <w:rFonts w:ascii="FrankRuehl" w:hAnsi="FrankRuehl" w:cs="FrankRuehl" w:hint="eastAsia"/>
                <w:b/>
                <w:color w:val="FF00FF"/>
              </w:rPr>
              <w:t xml:space="preserve">　</w:t>
            </w:r>
          </w:p>
          <w:p w14:paraId="004E3FBD" w14:textId="7D1E0B20" w:rsidR="003124FC" w:rsidRDefault="001C101B" w:rsidP="003124FC">
            <w:pPr>
              <w:pStyle w:val="Web"/>
              <w:shd w:val="clear" w:color="auto" w:fill="FFFFFF"/>
              <w:spacing w:before="0" w:beforeAutospacing="0" w:after="225" w:afterAutospacing="0"/>
              <w:ind w:leftChars="100" w:left="450" w:hangingChars="100" w:hanging="240"/>
              <w:rPr>
                <w:rFonts w:ascii="FrankRuehl" w:hAnsi="FrankRuehl" w:cs="FrankRuehl"/>
                <w:szCs w:val="21"/>
              </w:rPr>
            </w:pPr>
            <w:r>
              <w:rPr>
                <w:rFonts w:ascii="FrankRuehl" w:hAnsi="FrankRuehl" w:cs="FrankRuehl" w:hint="eastAsia"/>
                <w:szCs w:val="21"/>
              </w:rPr>
              <w:t>○</w:t>
            </w:r>
            <w:r w:rsidR="008106C6" w:rsidRPr="00292FF5">
              <w:rPr>
                <w:rFonts w:asciiTheme="minorEastAsia" w:eastAsiaTheme="minorEastAsia" w:hAnsiTheme="minorEastAsia" w:cs="FrankRuehl" w:hint="eastAsia"/>
                <w:sz w:val="20"/>
                <w:szCs w:val="20"/>
              </w:rPr>
              <w:t>JR花園駅近くに本社を置く山中産業株式会社の幹部の方が訪問して下さいました。1950年に西陣織の帯製造から起業され、</w:t>
            </w:r>
            <w:r w:rsidR="00292FF5" w:rsidRPr="00292FF5">
              <w:rPr>
                <w:rFonts w:asciiTheme="minorEastAsia" w:eastAsiaTheme="minorEastAsia" w:hAnsiTheme="minorEastAsia" w:cs="Arial"/>
                <w:sz w:val="20"/>
                <w:szCs w:val="20"/>
              </w:rPr>
              <w:t>従来の紙製のティーバッグ</w:t>
            </w:r>
            <w:r w:rsidR="00292FF5" w:rsidRPr="00292FF5">
              <w:rPr>
                <w:rFonts w:asciiTheme="minorEastAsia" w:eastAsiaTheme="minorEastAsia" w:hAnsiTheme="minorEastAsia" w:cs="Arial" w:hint="eastAsia"/>
                <w:sz w:val="20"/>
                <w:szCs w:val="20"/>
              </w:rPr>
              <w:t>とは異なり、</w:t>
            </w:r>
            <w:r w:rsidR="00292FF5" w:rsidRPr="00292FF5">
              <w:rPr>
                <w:rFonts w:asciiTheme="minorEastAsia" w:eastAsiaTheme="minorEastAsia" w:hAnsiTheme="minorEastAsia" w:cs="Arial"/>
                <w:sz w:val="20"/>
                <w:szCs w:val="20"/>
              </w:rPr>
              <w:t>人体や環境に優しい素材をコンセプトに植物由来の原料から</w:t>
            </w:r>
            <w:r w:rsidR="00292FF5" w:rsidRPr="00292FF5">
              <w:rPr>
                <w:rFonts w:asciiTheme="minorEastAsia" w:eastAsiaTheme="minorEastAsia" w:hAnsiTheme="minorEastAsia" w:cs="Arial"/>
                <w:sz w:val="20"/>
                <w:szCs w:val="20"/>
              </w:rPr>
              <w:t>世界初のティーバック用素材として「ソイロン」を開発</w:t>
            </w:r>
            <w:r w:rsidR="00292FF5" w:rsidRPr="00292FF5">
              <w:rPr>
                <w:rFonts w:asciiTheme="minorEastAsia" w:eastAsiaTheme="minorEastAsia" w:hAnsiTheme="minorEastAsia" w:cs="Arial" w:hint="eastAsia"/>
                <w:sz w:val="20"/>
                <w:szCs w:val="20"/>
              </w:rPr>
              <w:t>、</w:t>
            </w:r>
            <w:r w:rsidR="00292FF5" w:rsidRPr="00292FF5">
              <w:rPr>
                <w:rFonts w:asciiTheme="minorEastAsia" w:eastAsiaTheme="minorEastAsia" w:hAnsiTheme="minorEastAsia" w:cs="Arial"/>
                <w:sz w:val="20"/>
                <w:szCs w:val="20"/>
              </w:rPr>
              <w:t>三角型のテトラバッグの商品展開</w:t>
            </w:r>
            <w:r w:rsidR="00292FF5" w:rsidRPr="00292FF5">
              <w:rPr>
                <w:rFonts w:asciiTheme="minorEastAsia" w:eastAsiaTheme="minorEastAsia" w:hAnsiTheme="minorEastAsia" w:cs="Arial"/>
                <w:sz w:val="20"/>
                <w:szCs w:val="20"/>
              </w:rPr>
              <w:t>、加えてコーヒーバッグの分野に於いても、</w:t>
            </w:r>
            <w:r w:rsidR="00292FF5" w:rsidRPr="00292FF5">
              <w:rPr>
                <w:rFonts w:asciiTheme="minorEastAsia" w:eastAsiaTheme="minorEastAsia" w:hAnsiTheme="minorEastAsia" w:cs="Arial" w:hint="eastAsia"/>
                <w:sz w:val="20"/>
                <w:szCs w:val="20"/>
              </w:rPr>
              <w:t>ユニバーサルデザインの</w:t>
            </w:r>
            <w:r w:rsidR="002B4188">
              <w:rPr>
                <w:rFonts w:asciiTheme="minorEastAsia" w:eastAsiaTheme="minorEastAsia" w:hAnsiTheme="minorEastAsia" w:cs="Arial"/>
                <w:sz w:val="20"/>
                <w:szCs w:val="20"/>
              </w:rPr>
              <w:t>新製品</w:t>
            </w:r>
            <w:r w:rsidR="002B4188">
              <w:rPr>
                <w:rFonts w:asciiTheme="minorEastAsia" w:eastAsiaTheme="minorEastAsia" w:hAnsiTheme="minorEastAsia" w:cs="Arial" w:hint="eastAsia"/>
                <w:sz w:val="20"/>
                <w:szCs w:val="20"/>
              </w:rPr>
              <w:t>を</w:t>
            </w:r>
            <w:r w:rsidR="00292FF5" w:rsidRPr="00292FF5">
              <w:rPr>
                <w:rFonts w:asciiTheme="minorEastAsia" w:eastAsiaTheme="minorEastAsia" w:hAnsiTheme="minorEastAsia" w:cs="Arial"/>
                <w:sz w:val="20"/>
                <w:szCs w:val="20"/>
              </w:rPr>
              <w:t>開発</w:t>
            </w:r>
            <w:r w:rsidR="00292FF5" w:rsidRPr="00292FF5">
              <w:rPr>
                <w:rFonts w:asciiTheme="minorEastAsia" w:eastAsiaTheme="minorEastAsia" w:hAnsiTheme="minorEastAsia" w:cs="Arial" w:hint="eastAsia"/>
                <w:sz w:val="20"/>
                <w:szCs w:val="20"/>
              </w:rPr>
              <w:t>されるなど、</w:t>
            </w:r>
            <w:r w:rsidR="00292FF5">
              <w:rPr>
                <w:rFonts w:asciiTheme="minorEastAsia" w:eastAsiaTheme="minorEastAsia" w:hAnsiTheme="minorEastAsia" w:cs="Arial" w:hint="eastAsia"/>
                <w:sz w:val="20"/>
                <w:szCs w:val="20"/>
              </w:rPr>
              <w:t>2008年には、経済産業省中小企業庁</w:t>
            </w:r>
            <w:r w:rsidR="00292FF5" w:rsidRPr="00292FF5">
              <w:rPr>
                <w:rFonts w:asciiTheme="minorEastAsia" w:eastAsiaTheme="minorEastAsia" w:hAnsiTheme="minorEastAsia" w:cs="Arial"/>
                <w:color w:val="414141"/>
                <w:sz w:val="21"/>
                <w:szCs w:val="21"/>
                <w:shd w:val="clear" w:color="auto" w:fill="FFFFFF"/>
              </w:rPr>
              <w:t>「</w:t>
            </w:r>
            <w:r w:rsidR="00292FF5" w:rsidRPr="00292FF5">
              <w:rPr>
                <w:rFonts w:asciiTheme="minorEastAsia" w:eastAsiaTheme="minorEastAsia" w:hAnsiTheme="minorEastAsia" w:cs="Arial"/>
                <w:sz w:val="21"/>
                <w:szCs w:val="21"/>
                <w:shd w:val="clear" w:color="auto" w:fill="FFFFFF"/>
              </w:rPr>
              <w:t>元気なモノ作り中小企業300社</w:t>
            </w:r>
            <w:r w:rsidR="00292FF5" w:rsidRPr="00292FF5">
              <w:rPr>
                <w:rFonts w:asciiTheme="minorEastAsia" w:eastAsiaTheme="minorEastAsia" w:hAnsiTheme="minorEastAsia" w:cs="Arial" w:hint="eastAsia"/>
                <w:sz w:val="21"/>
                <w:szCs w:val="21"/>
                <w:shd w:val="clear" w:color="auto" w:fill="FFFFFF"/>
              </w:rPr>
              <w:t>」の選定をうけておられます。</w:t>
            </w:r>
            <w:r w:rsidR="00292FF5">
              <w:rPr>
                <w:rFonts w:asciiTheme="minorEastAsia" w:eastAsiaTheme="minorEastAsia" w:hAnsiTheme="minorEastAsia" w:cs="Arial" w:hint="eastAsia"/>
                <w:sz w:val="21"/>
                <w:szCs w:val="21"/>
                <w:shd w:val="clear" w:color="auto" w:fill="FFFFFF"/>
              </w:rPr>
              <w:t>2006年4月には環境宣言を出され、2015年10月には改訂され、</w:t>
            </w:r>
            <w:r w:rsidR="003D4DF4">
              <w:rPr>
                <w:rFonts w:asciiTheme="minorEastAsia" w:eastAsiaTheme="minorEastAsia" w:hAnsiTheme="minorEastAsia" w:cs="Arial" w:hint="eastAsia"/>
                <w:sz w:val="21"/>
                <w:szCs w:val="21"/>
                <w:shd w:val="clear" w:color="auto" w:fill="FFFFFF"/>
              </w:rPr>
              <w:t>S</w:t>
            </w:r>
            <w:r w:rsidR="003D4DF4">
              <w:rPr>
                <w:rFonts w:asciiTheme="minorEastAsia" w:eastAsiaTheme="minorEastAsia" w:hAnsiTheme="minorEastAsia" w:cs="Arial"/>
                <w:sz w:val="21"/>
                <w:szCs w:val="21"/>
                <w:shd w:val="clear" w:color="auto" w:fill="FFFFFF"/>
              </w:rPr>
              <w:t>DGs</w:t>
            </w:r>
            <w:r w:rsidR="00292FF5">
              <w:rPr>
                <w:rFonts w:asciiTheme="minorEastAsia" w:eastAsiaTheme="minorEastAsia" w:hAnsiTheme="minorEastAsia" w:cs="Arial" w:hint="eastAsia"/>
                <w:sz w:val="21"/>
                <w:szCs w:val="21"/>
                <w:shd w:val="clear" w:color="auto" w:fill="FFFFFF"/>
              </w:rPr>
              <w:t>（</w:t>
            </w:r>
            <w:r w:rsidR="003D4DF4">
              <w:rPr>
                <w:rFonts w:asciiTheme="minorEastAsia" w:eastAsiaTheme="minorEastAsia" w:hAnsiTheme="minorEastAsia" w:cs="Arial" w:hint="eastAsia"/>
                <w:sz w:val="21"/>
                <w:szCs w:val="21"/>
                <w:shd w:val="clear" w:color="auto" w:fill="FFFFFF"/>
              </w:rPr>
              <w:t>2015年9月の国連総会で採択された</w:t>
            </w:r>
            <w:r w:rsidR="00292FF5">
              <w:rPr>
                <w:rFonts w:asciiTheme="minorEastAsia" w:eastAsiaTheme="minorEastAsia" w:hAnsiTheme="minorEastAsia" w:cs="Arial" w:hint="eastAsia"/>
                <w:sz w:val="21"/>
                <w:szCs w:val="21"/>
                <w:shd w:val="clear" w:color="auto" w:fill="FFFFFF"/>
              </w:rPr>
              <w:t>持続可能な開発</w:t>
            </w:r>
            <w:r w:rsidR="003D4DF4">
              <w:rPr>
                <w:rFonts w:asciiTheme="minorEastAsia" w:eastAsiaTheme="minorEastAsia" w:hAnsiTheme="minorEastAsia" w:cs="Arial" w:hint="eastAsia"/>
                <w:sz w:val="21"/>
                <w:szCs w:val="21"/>
                <w:shd w:val="clear" w:color="auto" w:fill="FFFFFF"/>
              </w:rPr>
              <w:t>のための2030</w:t>
            </w:r>
            <w:r w:rsidR="003124FC">
              <w:rPr>
                <w:rFonts w:asciiTheme="minorEastAsia" w:eastAsiaTheme="minorEastAsia" w:hAnsiTheme="minorEastAsia" w:cs="Arial" w:hint="eastAsia"/>
                <w:sz w:val="21"/>
                <w:szCs w:val="21"/>
                <w:shd w:val="clear" w:color="auto" w:fill="FFFFFF"/>
              </w:rPr>
              <w:t>アジェンダ</w:t>
            </w:r>
            <w:r w:rsidR="003D4DF4">
              <w:rPr>
                <w:rFonts w:asciiTheme="minorEastAsia" w:eastAsiaTheme="minorEastAsia" w:hAnsiTheme="minorEastAsia" w:cs="Arial" w:hint="eastAsia"/>
                <w:sz w:val="21"/>
                <w:szCs w:val="21"/>
                <w:shd w:val="clear" w:color="auto" w:fill="FFFFFF"/>
              </w:rPr>
              <w:t>で示された2030年に</w:t>
            </w:r>
            <w:r w:rsidR="003124FC">
              <w:rPr>
                <w:rFonts w:asciiTheme="minorEastAsia" w:eastAsiaTheme="minorEastAsia" w:hAnsiTheme="minorEastAsia" w:cs="Arial" w:hint="eastAsia"/>
                <w:sz w:val="21"/>
                <w:szCs w:val="21"/>
                <w:shd w:val="clear" w:color="auto" w:fill="FFFFFF"/>
              </w:rPr>
              <w:t>向けた</w:t>
            </w:r>
            <w:r w:rsidR="003D4DF4">
              <w:rPr>
                <w:rFonts w:asciiTheme="minorEastAsia" w:eastAsiaTheme="minorEastAsia" w:hAnsiTheme="minorEastAsia" w:cs="Arial" w:hint="eastAsia"/>
                <w:sz w:val="21"/>
                <w:szCs w:val="21"/>
                <w:shd w:val="clear" w:color="auto" w:fill="FFFFFF"/>
              </w:rPr>
              <w:t>具体的行動指針</w:t>
            </w:r>
            <w:r w:rsidR="00292FF5">
              <w:rPr>
                <w:rFonts w:asciiTheme="minorEastAsia" w:eastAsiaTheme="minorEastAsia" w:hAnsiTheme="minorEastAsia" w:cs="Arial" w:hint="eastAsia"/>
                <w:sz w:val="21"/>
                <w:szCs w:val="21"/>
                <w:shd w:val="clear" w:color="auto" w:fill="FFFFFF"/>
              </w:rPr>
              <w:t>）</w:t>
            </w:r>
            <w:r w:rsidR="003D4DF4">
              <w:rPr>
                <w:rFonts w:asciiTheme="minorEastAsia" w:eastAsiaTheme="minorEastAsia" w:hAnsiTheme="minorEastAsia" w:cs="Arial" w:hint="eastAsia"/>
                <w:sz w:val="21"/>
                <w:szCs w:val="21"/>
                <w:shd w:val="clear" w:color="auto" w:fill="FFFFFF"/>
              </w:rPr>
              <w:t>にも協力されています。新型コロナウィルス感染症が広がる厳しい状況の中でも私たちの事業所に変わらぬご支援を下さり貴重な体験実習の機会も賜</w:t>
            </w:r>
            <w:r w:rsidR="00AD72B9">
              <w:rPr>
                <w:rFonts w:asciiTheme="minorEastAsia" w:eastAsiaTheme="minorEastAsia" w:hAnsiTheme="minorEastAsia" w:cs="Arial" w:hint="eastAsia"/>
                <w:sz w:val="21"/>
                <w:szCs w:val="21"/>
                <w:shd w:val="clear" w:color="auto" w:fill="FFFFFF"/>
              </w:rPr>
              <w:t>っております</w:t>
            </w:r>
            <w:r w:rsidR="003D4DF4">
              <w:rPr>
                <w:rFonts w:asciiTheme="minorEastAsia" w:eastAsiaTheme="minorEastAsia" w:hAnsiTheme="minorEastAsia" w:cs="Arial" w:hint="eastAsia"/>
                <w:sz w:val="21"/>
                <w:szCs w:val="21"/>
                <w:shd w:val="clear" w:color="auto" w:fill="FFFFFF"/>
              </w:rPr>
              <w:t>。</w:t>
            </w:r>
            <w:r w:rsidR="002B4188">
              <w:rPr>
                <w:rFonts w:asciiTheme="minorEastAsia" w:eastAsiaTheme="minorEastAsia" w:hAnsiTheme="minorEastAsia" w:cs="Arial" w:hint="eastAsia"/>
                <w:sz w:val="21"/>
                <w:szCs w:val="21"/>
                <w:shd w:val="clear" w:color="auto" w:fill="FFFFFF"/>
              </w:rPr>
              <w:t>今後も丁寧な作業を心掛けようと再確認する良い機会となりました</w:t>
            </w:r>
            <w:r w:rsidR="002B4188">
              <w:rPr>
                <w:rFonts w:ascii="FrankRuehl" w:hAnsi="FrankRuehl" w:cs="FrankRuehl" w:hint="eastAsia"/>
                <w:szCs w:val="21"/>
              </w:rPr>
              <w:t>（</w:t>
            </w:r>
            <w:r w:rsidR="002B4188">
              <w:rPr>
                <w:rFonts w:ascii="FrankRuehl" w:hAnsi="FrankRuehl" w:cs="FrankRuehl" w:hint="eastAsia"/>
                <w:szCs w:val="21"/>
              </w:rPr>
              <w:t>1.</w:t>
            </w:r>
            <w:r w:rsidR="002B4188">
              <w:rPr>
                <w:rFonts w:ascii="FrankRuehl" w:hAnsi="FrankRuehl" w:cs="FrankRuehl" w:hint="eastAsia"/>
                <w:szCs w:val="21"/>
              </w:rPr>
              <w:t>14</w:t>
            </w:r>
            <w:r w:rsidR="002B4188">
              <w:rPr>
                <w:rFonts w:ascii="FrankRuehl" w:hAnsi="FrankRuehl" w:cs="FrankRuehl" w:hint="eastAsia"/>
                <w:szCs w:val="21"/>
              </w:rPr>
              <w:t>）。</w:t>
            </w:r>
            <w:r w:rsidR="003124FC">
              <w:rPr>
                <w:rFonts w:ascii="FrankRuehl" w:hAnsi="FrankRuehl" w:cs="FrankRuehl" w:hint="eastAsia"/>
                <w:szCs w:val="21"/>
              </w:rPr>
              <w:t xml:space="preserve">　</w:t>
            </w:r>
          </w:p>
          <w:p w14:paraId="17038550" w14:textId="2F6A4677" w:rsidR="00CF4583" w:rsidRDefault="003124FC" w:rsidP="00CF4583">
            <w:pPr>
              <w:pStyle w:val="Web"/>
              <w:shd w:val="clear" w:color="auto" w:fill="FFFFFF"/>
              <w:spacing w:before="0" w:beforeAutospacing="0" w:after="225" w:afterAutospacing="0"/>
              <w:ind w:leftChars="46" w:left="307" w:hangingChars="100" w:hanging="210"/>
              <w:rPr>
                <w:rFonts w:ascii="FrankRuehl" w:hAnsi="FrankRuehl" w:cs="FrankRuehl" w:hint="eastAsia"/>
                <w:szCs w:val="21"/>
              </w:rPr>
            </w:pPr>
            <w:r w:rsidRPr="003124FC">
              <w:rPr>
                <w:rFonts w:asciiTheme="minorEastAsia" w:eastAsiaTheme="minorEastAsia" w:hAnsiTheme="minorEastAsia" w:cs="FrankRuehl" w:hint="eastAsia"/>
                <w:sz w:val="21"/>
                <w:szCs w:val="21"/>
              </w:rPr>
              <w:t>○</w:t>
            </w:r>
            <w:r w:rsidR="00AC0FC1" w:rsidRPr="002B4188">
              <w:rPr>
                <w:rFonts w:asciiTheme="minorEastAsia" w:eastAsiaTheme="minorEastAsia" w:hAnsiTheme="minorEastAsia" w:hint="eastAsia"/>
                <w:sz w:val="21"/>
                <w:szCs w:val="21"/>
              </w:rPr>
              <w:t>雨にも</w:t>
            </w:r>
            <w:r w:rsidR="007C2136" w:rsidRPr="002B4188">
              <w:rPr>
                <w:rFonts w:asciiTheme="minorEastAsia" w:eastAsiaTheme="minorEastAsia" w:hAnsiTheme="minorEastAsia" w:hint="eastAsia"/>
                <w:sz w:val="21"/>
                <w:szCs w:val="21"/>
              </w:rPr>
              <w:t>寒さに</w:t>
            </w:r>
            <w:r w:rsidR="00AC0FC1" w:rsidRPr="002B4188">
              <w:rPr>
                <w:rFonts w:asciiTheme="minorEastAsia" w:eastAsiaTheme="minorEastAsia" w:hAnsiTheme="minorEastAsia" w:hint="eastAsia"/>
                <w:sz w:val="21"/>
                <w:szCs w:val="21"/>
              </w:rPr>
              <w:t>も</w:t>
            </w:r>
            <w:r w:rsidR="007C2136" w:rsidRPr="002B4188">
              <w:rPr>
                <w:rFonts w:asciiTheme="minorEastAsia" w:eastAsiaTheme="minorEastAsia" w:hAnsiTheme="minorEastAsia" w:hint="eastAsia"/>
                <w:sz w:val="21"/>
                <w:szCs w:val="21"/>
              </w:rPr>
              <w:t>負けず、</w:t>
            </w:r>
            <w:r w:rsidR="00230387" w:rsidRPr="002B4188">
              <w:rPr>
                <w:rFonts w:asciiTheme="minorEastAsia" w:eastAsiaTheme="minorEastAsia" w:hAnsiTheme="minorEastAsia" w:hint="eastAsia"/>
                <w:sz w:val="21"/>
                <w:szCs w:val="21"/>
              </w:rPr>
              <w:t>今月も同じ法人</w:t>
            </w:r>
            <w:r w:rsidR="00AC0FC1" w:rsidRPr="002B4188">
              <w:rPr>
                <w:rFonts w:asciiTheme="minorEastAsia" w:eastAsiaTheme="minorEastAsia" w:hAnsiTheme="minorEastAsia" w:hint="eastAsia"/>
                <w:sz w:val="21"/>
                <w:szCs w:val="21"/>
              </w:rPr>
              <w:t>のかれん工房と共同で、西新道錦</w:t>
            </w:r>
            <w:r w:rsidR="00050D65">
              <w:rPr>
                <w:rFonts w:asciiTheme="minorEastAsia" w:eastAsiaTheme="minorEastAsia" w:hAnsiTheme="minorEastAsia" w:hint="eastAsia"/>
                <w:sz w:val="21"/>
                <w:szCs w:val="21"/>
              </w:rPr>
              <w:t>会</w:t>
            </w:r>
            <w:r w:rsidR="00AC0FC1" w:rsidRPr="002B4188">
              <w:rPr>
                <w:rFonts w:asciiTheme="minorEastAsia" w:eastAsiaTheme="minorEastAsia" w:hAnsiTheme="minorEastAsia" w:hint="eastAsia"/>
                <w:sz w:val="21"/>
                <w:szCs w:val="21"/>
              </w:rPr>
              <w:t>商店街の配食サービスを行いました</w:t>
            </w:r>
            <w:r w:rsidR="00230387" w:rsidRPr="002B4188">
              <w:rPr>
                <w:rFonts w:asciiTheme="minorEastAsia" w:eastAsiaTheme="minorEastAsia" w:hAnsiTheme="minorEastAsia" w:cs="FrankRuehl"/>
                <w:sz w:val="21"/>
                <w:szCs w:val="21"/>
              </w:rPr>
              <w:t>（on Fridays</w:t>
            </w:r>
            <w:r w:rsidR="00230387" w:rsidRPr="002B4188">
              <w:rPr>
                <w:rFonts w:asciiTheme="minorEastAsia" w:eastAsiaTheme="minorEastAsia" w:hAnsiTheme="minorEastAsia" w:cs="FrankRuehl" w:hint="eastAsia"/>
                <w:sz w:val="21"/>
                <w:szCs w:val="21"/>
              </w:rPr>
              <w:t>）。</w:t>
            </w:r>
            <w:r w:rsidR="007C2136" w:rsidRPr="002B4188">
              <w:rPr>
                <w:rFonts w:asciiTheme="minorEastAsia" w:eastAsiaTheme="minorEastAsia" w:hAnsiTheme="minorEastAsia" w:cs="FrankRuehl" w:hint="eastAsia"/>
                <w:sz w:val="21"/>
                <w:szCs w:val="21"/>
              </w:rPr>
              <w:t>また、</w:t>
            </w:r>
            <w:r w:rsidR="00AC0FC1" w:rsidRPr="002B4188">
              <w:rPr>
                <w:rFonts w:asciiTheme="minorEastAsia" w:eastAsiaTheme="minorEastAsia" w:hAnsiTheme="minorEastAsia" w:cs="FrankRuehl" w:hint="eastAsia"/>
                <w:sz w:val="21"/>
                <w:szCs w:val="21"/>
              </w:rPr>
              <w:t>緊急事態宣言発令をうけ、</w:t>
            </w:r>
            <w:r w:rsidR="001C101B" w:rsidRPr="002B4188">
              <w:rPr>
                <w:rFonts w:asciiTheme="minorEastAsia" w:eastAsiaTheme="minorEastAsia" w:hAnsiTheme="minorEastAsia" w:cs="FrankRuehl" w:hint="eastAsia"/>
                <w:sz w:val="21"/>
                <w:szCs w:val="21"/>
              </w:rPr>
              <w:t>京都府の地域交流センター「ぶらり嵐山」の喫茶コーナーの運営に</w:t>
            </w:r>
            <w:r w:rsidR="00AC0FC1" w:rsidRPr="002B4188">
              <w:rPr>
                <w:rFonts w:asciiTheme="minorEastAsia" w:eastAsiaTheme="minorEastAsia" w:hAnsiTheme="minorEastAsia" w:cs="FrankRuehl" w:hint="eastAsia"/>
                <w:sz w:val="21"/>
                <w:szCs w:val="21"/>
              </w:rPr>
              <w:t>つきましては参加を見送りましたが、マスクとマスク仮置きケース、さらに昨年好評を頂いた干支関連の自主製品（今年度は「ウッシーくん」）の納品は継続しております</w:t>
            </w:r>
            <w:r w:rsidR="002B4188">
              <w:rPr>
                <w:rFonts w:ascii="FrankRuehl" w:hAnsi="FrankRuehl" w:cs="FrankRuehl" w:hint="eastAsia"/>
                <w:szCs w:val="21"/>
              </w:rPr>
              <w:t>（</w:t>
            </w:r>
            <w:r w:rsidR="002B4188">
              <w:rPr>
                <w:rFonts w:ascii="FrankRuehl" w:hAnsi="FrankRuehl" w:cs="FrankRuehl" w:hint="eastAsia"/>
                <w:szCs w:val="21"/>
              </w:rPr>
              <w:t>1.</w:t>
            </w:r>
            <w:r w:rsidR="002B4188">
              <w:rPr>
                <w:rFonts w:ascii="FrankRuehl" w:hAnsi="FrankRuehl" w:cs="FrankRuehl" w:hint="eastAsia"/>
                <w:szCs w:val="21"/>
              </w:rPr>
              <w:t>28</w:t>
            </w:r>
            <w:r w:rsidR="002B4188">
              <w:rPr>
                <w:rFonts w:ascii="FrankRuehl" w:hAnsi="FrankRuehl" w:cs="FrankRuehl" w:hint="eastAsia"/>
                <w:szCs w:val="21"/>
              </w:rPr>
              <w:t>）</w:t>
            </w:r>
            <w:r w:rsidR="001C101B">
              <w:rPr>
                <w:rFonts w:ascii="FrankRuehl" w:hAnsi="FrankRuehl" w:cs="FrankRuehl" w:hint="eastAsia"/>
                <w:szCs w:val="21"/>
              </w:rPr>
              <w:t>。</w:t>
            </w:r>
            <w:r w:rsidR="002B4188">
              <w:rPr>
                <w:rFonts w:ascii="FrankRuehl" w:hAnsi="FrankRuehl" w:cs="FrankRuehl" w:hint="eastAsia"/>
                <w:szCs w:val="21"/>
              </w:rPr>
              <w:t xml:space="preserve">　</w:t>
            </w:r>
            <w:r w:rsidR="00CF4583">
              <w:rPr>
                <w:rFonts w:ascii="FrankRuehl" w:hAnsi="FrankRuehl" w:cs="FrankRuehl" w:hint="eastAsia"/>
                <w:szCs w:val="21"/>
              </w:rPr>
              <w:t xml:space="preserve">　　　　　　　　</w:t>
            </w:r>
          </w:p>
          <w:p w14:paraId="7D164088" w14:textId="7910DD37" w:rsidR="00CF4583" w:rsidRPr="00CF4583" w:rsidRDefault="00CF4583" w:rsidP="00CF4583">
            <w:pPr>
              <w:pStyle w:val="Web"/>
              <w:shd w:val="clear" w:color="auto" w:fill="FFFFFF"/>
              <w:spacing w:before="0" w:beforeAutospacing="0" w:after="225" w:afterAutospacing="0"/>
              <w:ind w:leftChars="46" w:left="307" w:hangingChars="100" w:hanging="210"/>
              <w:rPr>
                <w:rFonts w:ascii="FrankRuehl" w:hAnsi="FrankRuehl" w:cs="FrankRuehl"/>
                <w:szCs w:val="21"/>
              </w:rPr>
            </w:pPr>
            <w:r w:rsidRPr="00CF4583">
              <w:rPr>
                <w:rFonts w:asciiTheme="minorEastAsia" w:eastAsiaTheme="minorEastAsia" w:hAnsiTheme="minorEastAsia" w:cs="FrankRuehl" w:hint="eastAsia"/>
                <w:sz w:val="21"/>
                <w:szCs w:val="21"/>
              </w:rPr>
              <w:t>○</w:t>
            </w:r>
            <w:r w:rsidR="003124FC" w:rsidRPr="002B4188">
              <w:rPr>
                <w:rFonts w:asciiTheme="minorEastAsia" w:eastAsiaTheme="minorEastAsia" w:hAnsiTheme="minorEastAsia" w:cs="FrankRuehl" w:hint="eastAsia"/>
                <w:sz w:val="21"/>
                <w:szCs w:val="21"/>
              </w:rPr>
              <w:t>朱雀工房では</w:t>
            </w:r>
            <w:r w:rsidR="003124FC">
              <w:rPr>
                <w:rFonts w:asciiTheme="minorEastAsia" w:eastAsiaTheme="minorEastAsia" w:hAnsiTheme="minorEastAsia" w:cs="FrankRuehl" w:hint="eastAsia"/>
                <w:sz w:val="21"/>
                <w:szCs w:val="21"/>
              </w:rPr>
              <w:t>毎月（原則として第3木曜日）、プログラム体験やオリジナルＤＶＤでの事業所紹介などを交えた事業所説明会を実施しております。今月は当事者の方とご家族のほか、京都市社会福祉協議会の寄り添い支援員の方2名も参加下さいました</w:t>
            </w:r>
            <w:r w:rsidR="003124FC">
              <w:rPr>
                <w:rFonts w:ascii="FrankRuehl" w:hAnsi="FrankRuehl" w:cs="FrankRuehl" w:hint="eastAsia"/>
                <w:szCs w:val="21"/>
              </w:rPr>
              <w:t xml:space="preserve">　（</w:t>
            </w:r>
            <w:r w:rsidR="003124FC">
              <w:rPr>
                <w:rFonts w:ascii="FrankRuehl" w:hAnsi="FrankRuehl" w:cs="FrankRuehl" w:hint="eastAsia"/>
                <w:szCs w:val="21"/>
              </w:rPr>
              <w:t>1.21</w:t>
            </w:r>
            <w:r w:rsidR="003124FC">
              <w:rPr>
                <w:rFonts w:ascii="FrankRuehl" w:hAnsi="FrankRuehl" w:cs="FrankRuehl" w:hint="eastAsia"/>
                <w:szCs w:val="21"/>
              </w:rPr>
              <w:t>）。</w:t>
            </w:r>
            <w:r w:rsidR="003124FC" w:rsidRPr="00AD72B9">
              <w:rPr>
                <w:rFonts w:ascii="ＭＳ 明朝" w:eastAsia="ＭＳ 明朝" w:hAnsi="ＭＳ 明朝" w:cs="FrankRuehl" w:hint="eastAsia"/>
                <w:sz w:val="21"/>
                <w:szCs w:val="21"/>
              </w:rPr>
              <w:t>当日</w:t>
            </w:r>
            <w:r w:rsidR="003124FC">
              <w:rPr>
                <w:rFonts w:ascii="ＭＳ 明朝" w:eastAsia="ＭＳ 明朝" w:hAnsi="ＭＳ 明朝" w:cs="FrankRuehl" w:hint="eastAsia"/>
                <w:sz w:val="21"/>
                <w:szCs w:val="21"/>
              </w:rPr>
              <w:t>来所が難しい方のご希望に沿って、左京区の精神科病院</w:t>
            </w:r>
            <w:r w:rsidR="003124FC">
              <w:rPr>
                <w:rFonts w:ascii="FrankRuehl" w:hAnsi="FrankRuehl" w:cs="FrankRuehl" w:hint="eastAsia"/>
                <w:szCs w:val="21"/>
              </w:rPr>
              <w:t>（</w:t>
            </w:r>
            <w:r w:rsidR="003124FC">
              <w:rPr>
                <w:rFonts w:ascii="FrankRuehl" w:hAnsi="FrankRuehl" w:cs="FrankRuehl" w:hint="eastAsia"/>
                <w:szCs w:val="21"/>
              </w:rPr>
              <w:t>1.20</w:t>
            </w:r>
            <w:r w:rsidR="003124FC">
              <w:rPr>
                <w:rFonts w:ascii="FrankRuehl" w:hAnsi="FrankRuehl" w:cs="FrankRuehl" w:hint="eastAsia"/>
                <w:szCs w:val="21"/>
              </w:rPr>
              <w:t>）</w:t>
            </w:r>
            <w:r w:rsidR="003124FC" w:rsidRPr="00AD72B9">
              <w:rPr>
                <w:rFonts w:ascii="ＭＳ 明朝" w:eastAsia="ＭＳ 明朝" w:hAnsi="ＭＳ 明朝" w:cs="FrankRuehl" w:hint="eastAsia"/>
                <w:sz w:val="21"/>
                <w:szCs w:val="21"/>
              </w:rPr>
              <w:t>、</w:t>
            </w:r>
            <w:r w:rsidR="003124FC">
              <w:rPr>
                <w:rFonts w:ascii="ＭＳ 明朝" w:eastAsia="ＭＳ 明朝" w:hAnsi="ＭＳ 明朝" w:cs="FrankRuehl" w:hint="eastAsia"/>
                <w:sz w:val="21"/>
                <w:szCs w:val="21"/>
              </w:rPr>
              <w:t>伏見区役所</w:t>
            </w:r>
            <w:r w:rsidR="003124FC">
              <w:rPr>
                <w:rFonts w:ascii="FrankRuehl" w:hAnsi="FrankRuehl" w:cs="FrankRuehl" w:hint="eastAsia"/>
                <w:szCs w:val="21"/>
              </w:rPr>
              <w:t>（</w:t>
            </w:r>
            <w:r w:rsidR="003124FC">
              <w:rPr>
                <w:rFonts w:ascii="FrankRuehl" w:hAnsi="FrankRuehl" w:cs="FrankRuehl" w:hint="eastAsia"/>
                <w:szCs w:val="21"/>
              </w:rPr>
              <w:t>1.27</w:t>
            </w:r>
            <w:r w:rsidR="003124FC">
              <w:rPr>
                <w:rFonts w:ascii="FrankRuehl" w:hAnsi="FrankRuehl" w:cs="FrankRuehl" w:hint="eastAsia"/>
                <w:szCs w:val="21"/>
              </w:rPr>
              <w:t>）</w:t>
            </w:r>
            <w:r w:rsidR="003124FC">
              <w:rPr>
                <w:rFonts w:asciiTheme="minorEastAsia" w:eastAsiaTheme="minorEastAsia" w:hAnsiTheme="minorEastAsia" w:cs="FrankRuehl" w:hint="eastAsia"/>
                <w:sz w:val="21"/>
                <w:szCs w:val="21"/>
              </w:rPr>
              <w:t>に伺い出張説明会を行いました。</w:t>
            </w:r>
          </w:p>
          <w:p w14:paraId="382074AD" w14:textId="580FF41B" w:rsidR="00753247" w:rsidRPr="002B4188" w:rsidRDefault="00753247" w:rsidP="00050D65">
            <w:pPr>
              <w:pStyle w:val="Web"/>
              <w:shd w:val="clear" w:color="auto" w:fill="FFFFFF"/>
              <w:spacing w:before="0" w:beforeAutospacing="0" w:after="225" w:afterAutospacing="0"/>
              <w:ind w:leftChars="146" w:left="307" w:firstLineChars="100" w:firstLine="240"/>
              <w:rPr>
                <w:rFonts w:ascii="FrankRuehl" w:hAnsi="FrankRuehl" w:cs="FrankRuehl" w:hint="eastAsia"/>
                <w:noProof/>
                <w:szCs w:val="21"/>
              </w:rPr>
            </w:pPr>
            <w:r w:rsidRPr="00753247">
              <w:rPr>
                <w:rFonts w:ascii="FrankRuehl" w:hAnsi="FrankRuehl" w:cs="FrankRuehl"/>
                <w:noProof/>
                <w:szCs w:val="21"/>
              </w:rPr>
              <w:drawing>
                <wp:inline distT="0" distB="0" distL="0" distR="0" wp14:anchorId="0E42293D" wp14:editId="4B63D964">
                  <wp:extent cx="1398763" cy="1095844"/>
                  <wp:effectExtent l="0" t="0" r="0" b="9525"/>
                  <wp:docPr id="2" name="図 2" descr="F:\山中産業さん来所（2021年1月14日）\P101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山中産業さん来所（2021年1月14日）\P10110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577" cy="1283723"/>
                          </a:xfrm>
                          <a:prstGeom prst="rect">
                            <a:avLst/>
                          </a:prstGeom>
                          <a:ln>
                            <a:noFill/>
                          </a:ln>
                          <a:effectLst>
                            <a:softEdge rad="112500"/>
                          </a:effectLst>
                        </pic:spPr>
                      </pic:pic>
                    </a:graphicData>
                  </a:graphic>
                </wp:inline>
              </w:drawing>
            </w:r>
            <w:r>
              <w:rPr>
                <w:rFonts w:asciiTheme="minorEastAsia" w:eastAsiaTheme="minorEastAsia" w:hAnsiTheme="minorEastAsia" w:cs="FrankRuehl" w:hint="eastAsia"/>
                <w:sz w:val="21"/>
                <w:szCs w:val="21"/>
              </w:rPr>
              <w:t xml:space="preserve">  </w:t>
            </w:r>
            <w:r w:rsidR="00050D65">
              <w:rPr>
                <w:rFonts w:asciiTheme="minorEastAsia" w:eastAsiaTheme="minorEastAsia" w:hAnsiTheme="minorEastAsia" w:cs="FrankRuehl" w:hint="eastAsia"/>
                <w:sz w:val="21"/>
                <w:szCs w:val="21"/>
              </w:rPr>
              <w:t xml:space="preserve">　</w:t>
            </w:r>
            <w:r>
              <w:rPr>
                <w:rFonts w:asciiTheme="minorEastAsia" w:eastAsiaTheme="minorEastAsia" w:hAnsiTheme="minorEastAsia" w:cs="FrankRuehl" w:hint="eastAsia"/>
                <w:sz w:val="21"/>
                <w:szCs w:val="21"/>
              </w:rPr>
              <w:t xml:space="preserve"> </w:t>
            </w:r>
            <w:r w:rsidRPr="00753247">
              <w:rPr>
                <w:rFonts w:asciiTheme="minorEastAsia" w:eastAsiaTheme="minorEastAsia" w:hAnsiTheme="minorEastAsia" w:cs="FrankRuehl"/>
                <w:noProof/>
                <w:sz w:val="21"/>
                <w:szCs w:val="21"/>
              </w:rPr>
              <w:drawing>
                <wp:inline distT="0" distB="0" distL="0" distR="0" wp14:anchorId="2C65FEE7" wp14:editId="428088E1">
                  <wp:extent cx="1462380" cy="1103382"/>
                  <wp:effectExtent l="0" t="0" r="5080" b="1905"/>
                  <wp:docPr id="3" name="図 3" descr="F:\山中産業さん来所（2021年1月14日）\P1011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山中産業さん来所（2021年1月14日）\P10110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910" cy="1144525"/>
                          </a:xfrm>
                          <a:prstGeom prst="rect">
                            <a:avLst/>
                          </a:prstGeom>
                          <a:ln>
                            <a:noFill/>
                          </a:ln>
                          <a:effectLst>
                            <a:softEdge rad="112500"/>
                          </a:effectLst>
                        </pic:spPr>
                      </pic:pic>
                    </a:graphicData>
                  </a:graphic>
                </wp:inline>
              </w:drawing>
            </w:r>
            <w:r>
              <w:rPr>
                <w:rFonts w:asciiTheme="minorEastAsia" w:eastAsiaTheme="minorEastAsia" w:hAnsiTheme="minorEastAsia" w:cs="FrankRuehl"/>
                <w:sz w:val="21"/>
                <w:szCs w:val="21"/>
              </w:rPr>
              <w:t xml:space="preserve"> </w:t>
            </w:r>
          </w:p>
        </w:tc>
      </w:tr>
      <w:tr w:rsidR="00616327" w:rsidRPr="00A46550" w14:paraId="013902A0" w14:textId="77777777" w:rsidTr="003124FC">
        <w:tc>
          <w:tcPr>
            <w:tcW w:w="10637" w:type="dxa"/>
          </w:tcPr>
          <w:p w14:paraId="7F826ECC" w14:textId="396A4721" w:rsidR="00230387" w:rsidRPr="008106C6" w:rsidRDefault="00230387" w:rsidP="003124FC">
            <w:pPr>
              <w:rPr>
                <w:rFonts w:ascii="FrankRuehl" w:hAnsi="FrankRuehl" w:cs="FrankRuehl"/>
                <w:color w:val="FF00FF"/>
              </w:rPr>
            </w:pPr>
            <w:r w:rsidRPr="008106C6">
              <w:rPr>
                <w:rFonts w:ascii="FrankRuehl" w:hAnsi="FrankRuehl" w:cs="FrankRuehl" w:hint="eastAsia"/>
                <w:color w:val="FF00FF"/>
              </w:rPr>
              <w:t>Health</w:t>
            </w:r>
            <w:r w:rsidRPr="008106C6">
              <w:rPr>
                <w:rFonts w:ascii="FrankRuehl" w:hAnsi="FrankRuehl" w:cs="FrankRuehl" w:hint="eastAsia"/>
                <w:color w:val="FF00FF"/>
              </w:rPr>
              <w:t>：</w:t>
            </w:r>
            <w:r w:rsidRPr="008106C6">
              <w:rPr>
                <w:rFonts w:ascii="FrankRuehl" w:hAnsi="FrankRuehl" w:cs="FrankRuehl" w:hint="eastAsia"/>
                <w:b/>
                <w:color w:val="FF00FF"/>
              </w:rPr>
              <w:t>こころとからだの健康のために</w:t>
            </w:r>
          </w:p>
          <w:p w14:paraId="21A901A4" w14:textId="1A354D63" w:rsidR="00596C9A" w:rsidRDefault="00EA2A34" w:rsidP="003124FC">
            <w:pPr>
              <w:ind w:leftChars="50" w:left="315" w:hangingChars="100" w:hanging="210"/>
              <w:rPr>
                <w:rFonts w:ascii="FrankRuehl" w:hAnsi="FrankRuehl" w:cs="FrankRuehl"/>
              </w:rPr>
            </w:pPr>
            <w:r>
              <w:rPr>
                <w:rFonts w:ascii="FrankRuehl" w:hAnsi="FrankRuehl" w:cs="FrankRuehl" w:hint="eastAsia"/>
              </w:rPr>
              <w:t>○今月も、看護師の方が訪問してくださ</w:t>
            </w:r>
            <w:r w:rsidR="00230387">
              <w:rPr>
                <w:rFonts w:ascii="FrankRuehl" w:hAnsi="FrankRuehl" w:cs="FrankRuehl" w:hint="eastAsia"/>
              </w:rPr>
              <w:t>り</w:t>
            </w:r>
            <w:r w:rsidR="00596C9A">
              <w:rPr>
                <w:rFonts w:ascii="FrankRuehl" w:hAnsi="FrankRuehl" w:cs="FrankRuehl" w:hint="eastAsia"/>
              </w:rPr>
              <w:t>、メンバーと個別面談して下さいました。</w:t>
            </w:r>
            <w:r w:rsidR="00230387">
              <w:rPr>
                <w:rFonts w:ascii="FrankRuehl" w:hAnsi="FrankRuehl" w:cs="FrankRuehl" w:hint="eastAsia"/>
              </w:rPr>
              <w:t>(</w:t>
            </w:r>
            <w:r w:rsidR="003124FC">
              <w:rPr>
                <w:rFonts w:ascii="FrankRuehl" w:hAnsi="FrankRuehl" w:cs="FrankRuehl"/>
              </w:rPr>
              <w:t>1.8,1.18</w:t>
            </w:r>
            <w:r w:rsidR="00596C9A">
              <w:rPr>
                <w:rFonts w:ascii="FrankRuehl" w:hAnsi="FrankRuehl" w:cs="FrankRuehl"/>
              </w:rPr>
              <w:t>)</w:t>
            </w:r>
          </w:p>
          <w:p w14:paraId="33453618" w14:textId="085EF210" w:rsidR="004133A1" w:rsidRPr="004133A1" w:rsidRDefault="003124FC" w:rsidP="004133A1">
            <w:pPr>
              <w:ind w:leftChars="50" w:left="315" w:hangingChars="100" w:hanging="210"/>
              <w:rPr>
                <w:rFonts w:ascii="FrankRuehl" w:hAnsi="FrankRuehl" w:cs="FrankRuehl" w:hint="eastAsia"/>
              </w:rPr>
            </w:pPr>
            <w:r>
              <w:rPr>
                <w:rFonts w:ascii="FrankRuehl" w:hAnsi="FrankRuehl" w:cs="FrankRuehl" w:hint="eastAsia"/>
              </w:rPr>
              <w:t>○緊急事態宣言発令をうけ</w:t>
            </w:r>
            <w:r w:rsidR="00596C9A">
              <w:rPr>
                <w:rFonts w:ascii="FrankRuehl" w:hAnsi="FrankRuehl" w:cs="FrankRuehl" w:hint="eastAsia"/>
              </w:rPr>
              <w:t>、</w:t>
            </w:r>
            <w:r>
              <w:rPr>
                <w:rFonts w:ascii="FrankRuehl" w:hAnsi="FrankRuehl" w:cs="FrankRuehl" w:hint="eastAsia"/>
              </w:rPr>
              <w:t>残念ながら今月は</w:t>
            </w:r>
            <w:r w:rsidR="00596C9A">
              <w:rPr>
                <w:rFonts w:ascii="FrankRuehl" w:hAnsi="FrankRuehl" w:cs="FrankRuehl" w:hint="eastAsia"/>
              </w:rPr>
              <w:t>やさしいヨガ</w:t>
            </w:r>
            <w:r>
              <w:rPr>
                <w:rFonts w:ascii="FrankRuehl" w:hAnsi="FrankRuehl" w:cs="FrankRuehl" w:hint="eastAsia"/>
              </w:rPr>
              <w:t>は中止としました。</w:t>
            </w:r>
          </w:p>
        </w:tc>
      </w:tr>
      <w:tr w:rsidR="00616327" w14:paraId="6A4BF302" w14:textId="77777777" w:rsidTr="003124FC">
        <w:trPr>
          <w:trHeight w:val="1963"/>
        </w:trPr>
        <w:tc>
          <w:tcPr>
            <w:tcW w:w="10637" w:type="dxa"/>
          </w:tcPr>
          <w:p w14:paraId="07D10713" w14:textId="30B13E54" w:rsidR="00230387" w:rsidRPr="008106C6" w:rsidRDefault="00230387" w:rsidP="003124FC">
            <w:pPr>
              <w:rPr>
                <w:rFonts w:ascii="FrankRuehl" w:hAnsi="FrankRuehl" w:cs="FrankRuehl"/>
                <w:color w:val="FF00FF"/>
              </w:rPr>
            </w:pPr>
            <w:r w:rsidRPr="008106C6">
              <w:rPr>
                <w:rFonts w:ascii="FrankRuehl" w:hAnsi="FrankRuehl" w:cs="FrankRuehl"/>
                <w:color w:val="FF00FF"/>
              </w:rPr>
              <w:t>Basi</w:t>
            </w:r>
            <w:r w:rsidRPr="008106C6">
              <w:rPr>
                <w:rFonts w:ascii="FrankRuehl" w:hAnsi="FrankRuehl" w:cs="FrankRuehl" w:hint="eastAsia"/>
                <w:color w:val="FF00FF"/>
              </w:rPr>
              <w:t>c Business Manner</w:t>
            </w:r>
            <w:r w:rsidRPr="008106C6">
              <w:rPr>
                <w:rFonts w:ascii="FrankRuehl" w:hAnsi="FrankRuehl" w:cs="FrankRuehl" w:hint="eastAsia"/>
                <w:color w:val="FF00FF"/>
              </w:rPr>
              <w:t>：</w:t>
            </w:r>
            <w:r w:rsidRPr="008106C6">
              <w:rPr>
                <w:rFonts w:ascii="FrankRuehl" w:hAnsi="FrankRuehl" w:cs="FrankRuehl" w:hint="eastAsia"/>
                <w:b/>
                <w:color w:val="FF00FF"/>
              </w:rPr>
              <w:t>安定して働くために</w:t>
            </w:r>
          </w:p>
          <w:p w14:paraId="0726265E" w14:textId="1BC8A68D" w:rsidR="00243ED4" w:rsidRDefault="00243ED4" w:rsidP="003124FC">
            <w:pPr>
              <w:ind w:left="210" w:hangingChars="100" w:hanging="210"/>
              <w:rPr>
                <w:rFonts w:ascii="FrankRuehl" w:hAnsi="FrankRuehl" w:cs="FrankRuehl"/>
              </w:rPr>
            </w:pPr>
            <w:r>
              <w:rPr>
                <w:rFonts w:ascii="FrankRuehl" w:hAnsi="FrankRuehl" w:cs="FrankRuehl" w:hint="eastAsia"/>
              </w:rPr>
              <w:t>○</w:t>
            </w:r>
            <w:r w:rsidR="0096549A">
              <w:rPr>
                <w:rFonts w:ascii="FrankRuehl" w:hAnsi="FrankRuehl" w:cs="FrankRuehl" w:hint="eastAsia"/>
              </w:rPr>
              <w:t>採用試験の一次選考で</w:t>
            </w:r>
            <w:r w:rsidR="0096549A">
              <w:rPr>
                <w:rFonts w:ascii="FrankRuehl" w:hAnsi="FrankRuehl" w:cs="FrankRuehl" w:hint="eastAsia"/>
              </w:rPr>
              <w:t>WEB</w:t>
            </w:r>
            <w:r w:rsidR="0096549A">
              <w:rPr>
                <w:rFonts w:ascii="FrankRuehl" w:hAnsi="FrankRuehl" w:cs="FrankRuehl" w:hint="eastAsia"/>
              </w:rPr>
              <w:t>面接を導入する企業が増え</w:t>
            </w:r>
            <w:r w:rsidR="00050D65">
              <w:rPr>
                <w:rFonts w:ascii="FrankRuehl" w:hAnsi="FrankRuehl" w:cs="FrankRuehl" w:hint="eastAsia"/>
              </w:rPr>
              <w:t>る</w:t>
            </w:r>
            <w:r w:rsidR="0096549A">
              <w:rPr>
                <w:rFonts w:ascii="FrankRuehl" w:hAnsi="FrankRuehl" w:cs="FrankRuehl" w:hint="eastAsia"/>
              </w:rPr>
              <w:t xml:space="preserve">なか、京都障害者就業・生活支援センター主催の「就労準備セミナー　</w:t>
            </w:r>
            <w:r w:rsidR="0096549A">
              <w:rPr>
                <w:rFonts w:ascii="FrankRuehl" w:hAnsi="FrankRuehl" w:cs="FrankRuehl" w:hint="eastAsia"/>
              </w:rPr>
              <w:t>Web</w:t>
            </w:r>
            <w:r w:rsidR="0096549A">
              <w:rPr>
                <w:rFonts w:ascii="FrankRuehl" w:hAnsi="FrankRuehl" w:cs="FrankRuehl" w:hint="eastAsia"/>
              </w:rPr>
              <w:t>面接講座」に３名のメンバーが参加させて頂きました。講師の先生からは、メンバーに適切な頂いたほか、「家庭的な事業所ですね」と温かい言葉も賜りました。貴重な機会を頂いた関係者の皆様に感謝申し上げます</w:t>
            </w:r>
            <w:r w:rsidR="0096549A">
              <w:rPr>
                <w:rFonts w:ascii="FrankRuehl" w:hAnsi="FrankRuehl" w:cs="FrankRuehl" w:hint="eastAsia"/>
              </w:rPr>
              <w:t>(</w:t>
            </w:r>
            <w:r w:rsidR="0096549A">
              <w:rPr>
                <w:rFonts w:ascii="FrankRuehl" w:hAnsi="FrankRuehl" w:cs="FrankRuehl"/>
              </w:rPr>
              <w:t>1</w:t>
            </w:r>
            <w:r w:rsidR="0096549A">
              <w:rPr>
                <w:rFonts w:ascii="FrankRuehl" w:hAnsi="FrankRuehl" w:cs="FrankRuehl" w:hint="eastAsia"/>
              </w:rPr>
              <w:t>.19</w:t>
            </w:r>
            <w:r w:rsidR="0096549A">
              <w:rPr>
                <w:rFonts w:ascii="FrankRuehl" w:hAnsi="FrankRuehl" w:cs="FrankRuehl"/>
              </w:rPr>
              <w:t>)</w:t>
            </w:r>
            <w:r w:rsidR="0096549A">
              <w:rPr>
                <w:rFonts w:ascii="FrankRuehl" w:hAnsi="FrankRuehl" w:cs="FrankRuehl" w:hint="eastAsia"/>
              </w:rPr>
              <w:t>。</w:t>
            </w:r>
          </w:p>
          <w:p w14:paraId="184212DF" w14:textId="2155113C" w:rsidR="00F11BCB" w:rsidRPr="004F6685" w:rsidRDefault="00B374DB" w:rsidP="0096549A">
            <w:pPr>
              <w:ind w:left="210" w:hangingChars="100" w:hanging="210"/>
              <w:rPr>
                <w:rFonts w:ascii="FrankRuehl" w:hAnsi="FrankRuehl" w:cs="FrankRuehl"/>
              </w:rPr>
            </w:pPr>
            <w:r>
              <w:rPr>
                <w:rFonts w:ascii="FrankRuehl" w:hAnsi="FrankRuehl" w:cs="FrankRuehl" w:hint="eastAsia"/>
              </w:rPr>
              <w:t>○就労支援プログラムでは、「</w:t>
            </w:r>
            <w:r w:rsidR="0096549A">
              <w:rPr>
                <w:rFonts w:ascii="FrankRuehl" w:hAnsi="FrankRuehl" w:cs="FrankRuehl" w:hint="eastAsia"/>
              </w:rPr>
              <w:t>働くひとのための法律入門①－労働基準法を中心に</w:t>
            </w:r>
            <w:r w:rsidR="00243ED4">
              <w:rPr>
                <w:rFonts w:ascii="FrankRuehl" w:hAnsi="FrankRuehl" w:cs="FrankRuehl" w:hint="eastAsia"/>
              </w:rPr>
              <w:t>」を、</w:t>
            </w:r>
            <w:r w:rsidR="0096549A">
              <w:rPr>
                <w:rFonts w:ascii="FrankRuehl" w:hAnsi="FrankRuehl" w:cs="FrankRuehl" w:hint="eastAsia"/>
              </w:rPr>
              <w:t>労働条件通知書の内容を一つ一つ確認し、働き方改革関連法など最近の法改正を学び</w:t>
            </w:r>
            <w:r w:rsidR="00CF4583">
              <w:rPr>
                <w:rFonts w:ascii="FrankRuehl" w:hAnsi="FrankRuehl" w:cs="FrankRuehl" w:hint="eastAsia"/>
              </w:rPr>
              <w:t>、</w:t>
            </w:r>
            <w:r w:rsidR="00243ED4">
              <w:rPr>
                <w:rFonts w:ascii="FrankRuehl" w:hAnsi="FrankRuehl" w:cs="FrankRuehl" w:hint="eastAsia"/>
              </w:rPr>
              <w:t xml:space="preserve">個別のプログラムも実施しました　</w:t>
            </w:r>
            <w:r w:rsidR="0096549A">
              <w:rPr>
                <w:rFonts w:ascii="FrankRuehl" w:hAnsi="FrankRuehl" w:cs="FrankRuehl" w:hint="eastAsia"/>
              </w:rPr>
              <w:t>(1.18,1.25</w:t>
            </w:r>
            <w:r w:rsidR="00243ED4">
              <w:rPr>
                <w:rFonts w:ascii="FrankRuehl" w:hAnsi="FrankRuehl" w:cs="FrankRuehl"/>
              </w:rPr>
              <w:t>)</w:t>
            </w:r>
            <w:r w:rsidR="00243ED4">
              <w:rPr>
                <w:rFonts w:ascii="FrankRuehl" w:hAnsi="FrankRuehl" w:cs="FrankRuehl" w:hint="eastAsia"/>
              </w:rPr>
              <w:t>。</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8106C6">
        <w:trPr>
          <w:trHeight w:val="1125"/>
        </w:trPr>
        <w:tc>
          <w:tcPr>
            <w:tcW w:w="10632" w:type="dxa"/>
            <w:shd w:val="clear" w:color="auto" w:fill="FF66FF"/>
          </w:tcPr>
          <w:p w14:paraId="1358D4F6" w14:textId="5C210C6E"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AC0FC1">
              <w:rPr>
                <w:rFonts w:ascii="FrankRuehl" w:hAnsi="FrankRuehl" w:cs="FrankRuehl"/>
                <w:sz w:val="28"/>
                <w:szCs w:val="28"/>
              </w:rPr>
              <w:t>January</w:t>
            </w:r>
            <w:r>
              <w:rPr>
                <w:rFonts w:ascii="FrankRuehl" w:hAnsi="FrankRuehl" w:cs="FrankRuehl"/>
                <w:sz w:val="28"/>
                <w:szCs w:val="28"/>
              </w:rPr>
              <w:t xml:space="preserve"> </w:t>
            </w:r>
            <w:r w:rsidR="00774239">
              <w:rPr>
                <w:rFonts w:ascii="FrankRuehl" w:hAnsi="FrankRuehl" w:cs="FrankRuehl" w:hint="eastAsia"/>
                <w:sz w:val="28"/>
                <w:szCs w:val="28"/>
              </w:rPr>
              <w:t xml:space="preserve">　</w:t>
            </w:r>
            <w:r w:rsidR="00AC0FC1">
              <w:rPr>
                <w:rFonts w:ascii="FrankRuehl" w:hAnsi="FrankRuehl" w:cs="FrankRuehl"/>
                <w:sz w:val="36"/>
                <w:szCs w:val="36"/>
              </w:rPr>
              <w:t>2021</w:t>
            </w:r>
            <w:r w:rsidRPr="00061A18">
              <w:rPr>
                <w:rFonts w:ascii="FrankRuehl" w:hAnsi="FrankRuehl" w:cs="FrankRuehl"/>
                <w:sz w:val="36"/>
                <w:szCs w:val="36"/>
              </w:rPr>
              <w:t xml:space="preserve"> </w:t>
            </w:r>
            <w:r>
              <w:rPr>
                <w:rFonts w:ascii="FrankRuehl" w:hAnsi="FrankRuehl" w:cs="FrankRuehl"/>
                <w:sz w:val="28"/>
                <w:szCs w:val="28"/>
              </w:rPr>
              <w:t xml:space="preserve"> No.</w:t>
            </w:r>
            <w:r w:rsidR="00AC0FC1">
              <w:rPr>
                <w:rFonts w:ascii="FrankRuehl" w:hAnsi="FrankRuehl" w:cs="FrankRuehl" w:hint="eastAsia"/>
                <w:sz w:val="36"/>
                <w:szCs w:val="36"/>
              </w:rPr>
              <w:t>23</w:t>
            </w:r>
          </w:p>
        </w:tc>
        <w:bookmarkStart w:id="0" w:name="_GoBack"/>
        <w:bookmarkEnd w:id="0"/>
      </w:tr>
    </w:tbl>
    <w:p w14:paraId="7E4B580E" w14:textId="77777777" w:rsidR="00E06295" w:rsidRDefault="00E06295" w:rsidP="00CF4583">
      <w:pPr>
        <w:rPr>
          <w:rFonts w:hint="eastAsia"/>
        </w:rPr>
      </w:pPr>
    </w:p>
    <w:sectPr w:rsidR="00E06295"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8281B" w14:textId="77777777" w:rsidR="00C80C19" w:rsidRDefault="00C80C19" w:rsidP="00F703BF">
      <w:r>
        <w:separator/>
      </w:r>
    </w:p>
  </w:endnote>
  <w:endnote w:type="continuationSeparator" w:id="0">
    <w:p w14:paraId="1DE713FA" w14:textId="77777777" w:rsidR="00C80C19" w:rsidRDefault="00C80C19"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BA9F9" w14:textId="77777777" w:rsidR="00C80C19" w:rsidRDefault="00C80C19" w:rsidP="00F703BF">
      <w:r>
        <w:separator/>
      </w:r>
    </w:p>
  </w:footnote>
  <w:footnote w:type="continuationSeparator" w:id="0">
    <w:p w14:paraId="5EBD3E10" w14:textId="77777777" w:rsidR="00C80C19" w:rsidRDefault="00C80C19"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056D9"/>
    <w:rsid w:val="00042D8E"/>
    <w:rsid w:val="00050D65"/>
    <w:rsid w:val="00061A18"/>
    <w:rsid w:val="00074798"/>
    <w:rsid w:val="00090E99"/>
    <w:rsid w:val="000C4C7B"/>
    <w:rsid w:val="000C60D4"/>
    <w:rsid w:val="000C7C68"/>
    <w:rsid w:val="000D2109"/>
    <w:rsid w:val="000E267E"/>
    <w:rsid w:val="000F5AB6"/>
    <w:rsid w:val="001073AF"/>
    <w:rsid w:val="0011023B"/>
    <w:rsid w:val="001455ED"/>
    <w:rsid w:val="00160E0A"/>
    <w:rsid w:val="001733B2"/>
    <w:rsid w:val="0018677A"/>
    <w:rsid w:val="00193649"/>
    <w:rsid w:val="001B4397"/>
    <w:rsid w:val="001B73AE"/>
    <w:rsid w:val="001C101B"/>
    <w:rsid w:val="001D189E"/>
    <w:rsid w:val="001D53C9"/>
    <w:rsid w:val="001E0D48"/>
    <w:rsid w:val="001E371F"/>
    <w:rsid w:val="001F2EC7"/>
    <w:rsid w:val="001F316F"/>
    <w:rsid w:val="002003A4"/>
    <w:rsid w:val="00202B74"/>
    <w:rsid w:val="0021348A"/>
    <w:rsid w:val="0021431B"/>
    <w:rsid w:val="002173B9"/>
    <w:rsid w:val="00230387"/>
    <w:rsid w:val="00242515"/>
    <w:rsid w:val="00243ED4"/>
    <w:rsid w:val="00244269"/>
    <w:rsid w:val="002560F6"/>
    <w:rsid w:val="00256851"/>
    <w:rsid w:val="00292FF5"/>
    <w:rsid w:val="0029419A"/>
    <w:rsid w:val="002949FC"/>
    <w:rsid w:val="002A185F"/>
    <w:rsid w:val="002B4188"/>
    <w:rsid w:val="002B7726"/>
    <w:rsid w:val="002C4FB5"/>
    <w:rsid w:val="002D0925"/>
    <w:rsid w:val="002F3390"/>
    <w:rsid w:val="002F3882"/>
    <w:rsid w:val="002F3EFE"/>
    <w:rsid w:val="002F674B"/>
    <w:rsid w:val="00307ADD"/>
    <w:rsid w:val="003124FC"/>
    <w:rsid w:val="00316519"/>
    <w:rsid w:val="003453B9"/>
    <w:rsid w:val="003617BE"/>
    <w:rsid w:val="003743D1"/>
    <w:rsid w:val="003809C2"/>
    <w:rsid w:val="00394DB6"/>
    <w:rsid w:val="00397857"/>
    <w:rsid w:val="00397A6D"/>
    <w:rsid w:val="003C7985"/>
    <w:rsid w:val="003D4DF4"/>
    <w:rsid w:val="003D6196"/>
    <w:rsid w:val="003F2431"/>
    <w:rsid w:val="00400F34"/>
    <w:rsid w:val="00401FE6"/>
    <w:rsid w:val="004133A1"/>
    <w:rsid w:val="00456AE8"/>
    <w:rsid w:val="00476B7D"/>
    <w:rsid w:val="0048278C"/>
    <w:rsid w:val="004A733D"/>
    <w:rsid w:val="004F6685"/>
    <w:rsid w:val="00506ABF"/>
    <w:rsid w:val="00512F38"/>
    <w:rsid w:val="00513802"/>
    <w:rsid w:val="005169B6"/>
    <w:rsid w:val="00521A58"/>
    <w:rsid w:val="00526A41"/>
    <w:rsid w:val="005373DB"/>
    <w:rsid w:val="005621DB"/>
    <w:rsid w:val="00566D35"/>
    <w:rsid w:val="00570AEA"/>
    <w:rsid w:val="005777FE"/>
    <w:rsid w:val="0058040A"/>
    <w:rsid w:val="0058234F"/>
    <w:rsid w:val="005856C0"/>
    <w:rsid w:val="00596C9A"/>
    <w:rsid w:val="005B583B"/>
    <w:rsid w:val="005D4E7C"/>
    <w:rsid w:val="005E2A78"/>
    <w:rsid w:val="005E346D"/>
    <w:rsid w:val="005F7EDB"/>
    <w:rsid w:val="00616327"/>
    <w:rsid w:val="006326C2"/>
    <w:rsid w:val="00645F0A"/>
    <w:rsid w:val="0064775E"/>
    <w:rsid w:val="006534F9"/>
    <w:rsid w:val="00661D52"/>
    <w:rsid w:val="00667A07"/>
    <w:rsid w:val="00671990"/>
    <w:rsid w:val="00677FFD"/>
    <w:rsid w:val="00685993"/>
    <w:rsid w:val="00685F03"/>
    <w:rsid w:val="00691A69"/>
    <w:rsid w:val="00691B06"/>
    <w:rsid w:val="00692F6A"/>
    <w:rsid w:val="006D0FF8"/>
    <w:rsid w:val="006E3DFF"/>
    <w:rsid w:val="006F4B56"/>
    <w:rsid w:val="006F5CDD"/>
    <w:rsid w:val="00703B6D"/>
    <w:rsid w:val="00706D80"/>
    <w:rsid w:val="00715D8E"/>
    <w:rsid w:val="00725FC6"/>
    <w:rsid w:val="00744BBE"/>
    <w:rsid w:val="00753247"/>
    <w:rsid w:val="00756F0F"/>
    <w:rsid w:val="0077075F"/>
    <w:rsid w:val="00771476"/>
    <w:rsid w:val="00774239"/>
    <w:rsid w:val="0078654F"/>
    <w:rsid w:val="007924EA"/>
    <w:rsid w:val="007A4881"/>
    <w:rsid w:val="007A5535"/>
    <w:rsid w:val="007C2136"/>
    <w:rsid w:val="007D3E24"/>
    <w:rsid w:val="007E0F5B"/>
    <w:rsid w:val="007E14A3"/>
    <w:rsid w:val="008106C6"/>
    <w:rsid w:val="00825401"/>
    <w:rsid w:val="0082626B"/>
    <w:rsid w:val="0084506D"/>
    <w:rsid w:val="008504BA"/>
    <w:rsid w:val="00852054"/>
    <w:rsid w:val="00856845"/>
    <w:rsid w:val="0087247D"/>
    <w:rsid w:val="00876ABA"/>
    <w:rsid w:val="00883DBF"/>
    <w:rsid w:val="008A6B3F"/>
    <w:rsid w:val="008C08E9"/>
    <w:rsid w:val="008D054A"/>
    <w:rsid w:val="008F2B5D"/>
    <w:rsid w:val="009521FB"/>
    <w:rsid w:val="00954CED"/>
    <w:rsid w:val="0095537E"/>
    <w:rsid w:val="0096549A"/>
    <w:rsid w:val="0097471B"/>
    <w:rsid w:val="00983E6C"/>
    <w:rsid w:val="00984A1D"/>
    <w:rsid w:val="009878C6"/>
    <w:rsid w:val="0099017F"/>
    <w:rsid w:val="00990AF8"/>
    <w:rsid w:val="00993E21"/>
    <w:rsid w:val="0099498B"/>
    <w:rsid w:val="009A62E3"/>
    <w:rsid w:val="009C341C"/>
    <w:rsid w:val="009E2E7A"/>
    <w:rsid w:val="009E67FF"/>
    <w:rsid w:val="00A01CB9"/>
    <w:rsid w:val="00A067D6"/>
    <w:rsid w:val="00A221DC"/>
    <w:rsid w:val="00A25C80"/>
    <w:rsid w:val="00A34BD7"/>
    <w:rsid w:val="00A46550"/>
    <w:rsid w:val="00A50665"/>
    <w:rsid w:val="00A675B3"/>
    <w:rsid w:val="00A72EE4"/>
    <w:rsid w:val="00A75A15"/>
    <w:rsid w:val="00A76032"/>
    <w:rsid w:val="00A76923"/>
    <w:rsid w:val="00A8143F"/>
    <w:rsid w:val="00A9332C"/>
    <w:rsid w:val="00AA1A62"/>
    <w:rsid w:val="00AA1F1D"/>
    <w:rsid w:val="00AA48D1"/>
    <w:rsid w:val="00AA5823"/>
    <w:rsid w:val="00AA76D8"/>
    <w:rsid w:val="00AB2DC7"/>
    <w:rsid w:val="00AB65D5"/>
    <w:rsid w:val="00AC0FC1"/>
    <w:rsid w:val="00AC5BA3"/>
    <w:rsid w:val="00AC6623"/>
    <w:rsid w:val="00AD0A78"/>
    <w:rsid w:val="00AD41C9"/>
    <w:rsid w:val="00AD72B9"/>
    <w:rsid w:val="00AF04CD"/>
    <w:rsid w:val="00AF1178"/>
    <w:rsid w:val="00B11261"/>
    <w:rsid w:val="00B374DB"/>
    <w:rsid w:val="00B65BA5"/>
    <w:rsid w:val="00B7252F"/>
    <w:rsid w:val="00B8273A"/>
    <w:rsid w:val="00B95E38"/>
    <w:rsid w:val="00B96999"/>
    <w:rsid w:val="00BA0CB2"/>
    <w:rsid w:val="00BC1630"/>
    <w:rsid w:val="00BC4B92"/>
    <w:rsid w:val="00BD25C9"/>
    <w:rsid w:val="00BE01BD"/>
    <w:rsid w:val="00BE4815"/>
    <w:rsid w:val="00BF13CF"/>
    <w:rsid w:val="00BF6D31"/>
    <w:rsid w:val="00C06575"/>
    <w:rsid w:val="00C178BF"/>
    <w:rsid w:val="00C25CB5"/>
    <w:rsid w:val="00C35836"/>
    <w:rsid w:val="00C41090"/>
    <w:rsid w:val="00C4486E"/>
    <w:rsid w:val="00C52ED4"/>
    <w:rsid w:val="00C61F38"/>
    <w:rsid w:val="00C66D51"/>
    <w:rsid w:val="00C76808"/>
    <w:rsid w:val="00C77D23"/>
    <w:rsid w:val="00C80C19"/>
    <w:rsid w:val="00C80EB0"/>
    <w:rsid w:val="00C94E5C"/>
    <w:rsid w:val="00CA0B61"/>
    <w:rsid w:val="00CB00B5"/>
    <w:rsid w:val="00CB3366"/>
    <w:rsid w:val="00CC0458"/>
    <w:rsid w:val="00CF2736"/>
    <w:rsid w:val="00CF4381"/>
    <w:rsid w:val="00CF4559"/>
    <w:rsid w:val="00CF4583"/>
    <w:rsid w:val="00CF4D4B"/>
    <w:rsid w:val="00CF7677"/>
    <w:rsid w:val="00D018CA"/>
    <w:rsid w:val="00D07FC2"/>
    <w:rsid w:val="00D339F2"/>
    <w:rsid w:val="00D346C5"/>
    <w:rsid w:val="00D41FB4"/>
    <w:rsid w:val="00D505E7"/>
    <w:rsid w:val="00D556E3"/>
    <w:rsid w:val="00D620A5"/>
    <w:rsid w:val="00D63432"/>
    <w:rsid w:val="00DA7617"/>
    <w:rsid w:val="00DB53EF"/>
    <w:rsid w:val="00DC0364"/>
    <w:rsid w:val="00DC2636"/>
    <w:rsid w:val="00DD2FC7"/>
    <w:rsid w:val="00DD55C2"/>
    <w:rsid w:val="00E06295"/>
    <w:rsid w:val="00E13EE5"/>
    <w:rsid w:val="00E50014"/>
    <w:rsid w:val="00E50D17"/>
    <w:rsid w:val="00E51BED"/>
    <w:rsid w:val="00E53621"/>
    <w:rsid w:val="00E57C7F"/>
    <w:rsid w:val="00E6597F"/>
    <w:rsid w:val="00E9093D"/>
    <w:rsid w:val="00E96C81"/>
    <w:rsid w:val="00EA2A34"/>
    <w:rsid w:val="00EA2BAE"/>
    <w:rsid w:val="00EB0A23"/>
    <w:rsid w:val="00EB5B02"/>
    <w:rsid w:val="00EC355B"/>
    <w:rsid w:val="00ED2CA9"/>
    <w:rsid w:val="00EE1EDB"/>
    <w:rsid w:val="00F01A49"/>
    <w:rsid w:val="00F10EDC"/>
    <w:rsid w:val="00F11BCB"/>
    <w:rsid w:val="00F1615C"/>
    <w:rsid w:val="00F17F72"/>
    <w:rsid w:val="00F51677"/>
    <w:rsid w:val="00F703BF"/>
    <w:rsid w:val="00F71E92"/>
    <w:rsid w:val="00F76FD7"/>
    <w:rsid w:val="00F777C7"/>
    <w:rsid w:val="00F83EE0"/>
    <w:rsid w:val="00FA6619"/>
    <w:rsid w:val="00FB548D"/>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5</cp:revision>
  <dcterms:created xsi:type="dcterms:W3CDTF">2021-01-29T08:45:00Z</dcterms:created>
  <dcterms:modified xsi:type="dcterms:W3CDTF">2021-01-29T09:12:00Z</dcterms:modified>
</cp:coreProperties>
</file>